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5A1D6" w14:textId="351C0C74" w:rsidR="00C71CE4" w:rsidRPr="00FE3FCC" w:rsidRDefault="00B30AAC" w:rsidP="00F322B5">
      <w:pPr>
        <w:jc w:val="center"/>
        <w:rPr>
          <w:b/>
          <w:bCs/>
          <w:sz w:val="24"/>
          <w:szCs w:val="24"/>
        </w:rPr>
      </w:pPr>
      <w:r w:rsidRPr="00FE3FCC">
        <w:rPr>
          <w:b/>
          <w:bCs/>
          <w:sz w:val="24"/>
          <w:szCs w:val="24"/>
        </w:rPr>
        <w:t>OPIS PRZEDMIOTU ZAMÓWIENIA</w:t>
      </w:r>
    </w:p>
    <w:p w14:paraId="1530F3DF" w14:textId="07DC3285" w:rsidR="00266B6A" w:rsidRDefault="006D397B" w:rsidP="00F322B5">
      <w:pPr>
        <w:jc w:val="center"/>
      </w:pPr>
      <w:r>
        <w:t xml:space="preserve">do rozeznania rynku w </w:t>
      </w:r>
      <w:r w:rsidR="006E7BF4">
        <w:t xml:space="preserve">zakresie dostawy </w:t>
      </w:r>
      <w:r w:rsidR="00EA3FBA">
        <w:t>2 samochod</w:t>
      </w:r>
      <w:r w:rsidR="006E7BF4">
        <w:t>ów</w:t>
      </w:r>
      <w:r w:rsidR="00EA3FBA">
        <w:t xml:space="preserve"> </w:t>
      </w:r>
      <w:r w:rsidR="009F1CC8">
        <w:t>dostawcz</w:t>
      </w:r>
      <w:r w:rsidR="006E7BF4">
        <w:t>ych</w:t>
      </w:r>
      <w:r w:rsidR="009F1CC8">
        <w:t xml:space="preserve"> </w:t>
      </w:r>
      <w:r w:rsidR="00AE0FDC">
        <w:t xml:space="preserve">w 3 modelach </w:t>
      </w:r>
      <w:r w:rsidR="009F1CC8">
        <w:t>finansowania</w:t>
      </w:r>
    </w:p>
    <w:p w14:paraId="037F677D" w14:textId="77777777" w:rsidR="003A6158" w:rsidRDefault="003A6158" w:rsidP="00F322B5">
      <w:pPr>
        <w:jc w:val="center"/>
      </w:pPr>
    </w:p>
    <w:p w14:paraId="246EB202" w14:textId="77777777" w:rsidR="006B7049" w:rsidRDefault="006B7049" w:rsidP="00F322B5">
      <w:pPr>
        <w:jc w:val="center"/>
      </w:pPr>
    </w:p>
    <w:p w14:paraId="3DD9DAF0" w14:textId="51E30318" w:rsidR="008C6397" w:rsidRPr="002F5214" w:rsidRDefault="00CA7261" w:rsidP="005C14E8">
      <w:pPr>
        <w:pStyle w:val="Akapitzlist"/>
        <w:numPr>
          <w:ilvl w:val="0"/>
          <w:numId w:val="10"/>
        </w:numPr>
        <w:ind w:left="425" w:hanging="425"/>
        <w:outlineLvl w:val="0"/>
        <w:rPr>
          <w:b/>
          <w:bCs/>
          <w:sz w:val="24"/>
          <w:szCs w:val="24"/>
        </w:rPr>
      </w:pPr>
      <w:r w:rsidRPr="002F5214">
        <w:rPr>
          <w:b/>
          <w:bCs/>
          <w:sz w:val="24"/>
          <w:szCs w:val="24"/>
        </w:rPr>
        <w:t>Opis przedmiotu zamówienia</w:t>
      </w:r>
    </w:p>
    <w:p w14:paraId="136A13F2" w14:textId="68CF0319" w:rsidR="00EB5921" w:rsidRDefault="00CB0719" w:rsidP="00C659FD">
      <w:pPr>
        <w:pStyle w:val="Akapitzlist"/>
        <w:numPr>
          <w:ilvl w:val="0"/>
          <w:numId w:val="9"/>
        </w:numPr>
        <w:ind w:left="851" w:hanging="425"/>
        <w:jc w:val="both"/>
      </w:pPr>
      <w:r>
        <w:t xml:space="preserve">Przedmiotem zamówienia </w:t>
      </w:r>
      <w:r w:rsidR="00EB5921">
        <w:t xml:space="preserve">będzie dostawa 2 samochodów dostawczych o specyfikacji </w:t>
      </w:r>
      <w:r w:rsidR="00576904">
        <w:t xml:space="preserve">określonej w części </w:t>
      </w:r>
      <w:r w:rsidR="00724C4D">
        <w:t xml:space="preserve">B </w:t>
      </w:r>
      <w:r w:rsidR="000E340F">
        <w:t xml:space="preserve">zamówionych </w:t>
      </w:r>
      <w:r w:rsidR="00724C4D">
        <w:t xml:space="preserve">wg </w:t>
      </w:r>
      <w:r w:rsidR="000E340F">
        <w:t xml:space="preserve">najkorzystniejszego modelu </w:t>
      </w:r>
      <w:r w:rsidR="009D26AC">
        <w:t>finansowania wybranego po niniejszym rozeznaniu rynku</w:t>
      </w:r>
      <w:r w:rsidR="006D397B">
        <w:t>.</w:t>
      </w:r>
    </w:p>
    <w:p w14:paraId="5BCFE84E" w14:textId="12C734EB" w:rsidR="000E7A5F" w:rsidRDefault="000E7A5F" w:rsidP="00C659FD">
      <w:pPr>
        <w:pStyle w:val="Akapitzlist"/>
        <w:numPr>
          <w:ilvl w:val="0"/>
          <w:numId w:val="9"/>
        </w:numPr>
        <w:ind w:left="851" w:hanging="425"/>
        <w:jc w:val="both"/>
      </w:pPr>
      <w:r>
        <w:t>Rozeznanie rynku służy</w:t>
      </w:r>
      <w:r w:rsidR="004A6D20">
        <w:t xml:space="preserve"> jedynie</w:t>
      </w:r>
      <w:r>
        <w:t xml:space="preserve"> </w:t>
      </w:r>
      <w:r w:rsidR="00B16CCF">
        <w:t xml:space="preserve">ustaleniu najkorzystniejszego sposobu </w:t>
      </w:r>
      <w:r w:rsidR="002972D4">
        <w:t>finasowania</w:t>
      </w:r>
      <w:r w:rsidR="00B16CCF">
        <w:t xml:space="preserve"> </w:t>
      </w:r>
      <w:r w:rsidR="004B0AD1">
        <w:br/>
      </w:r>
      <w:r w:rsidR="002972D4">
        <w:t>oraz oszacowaniu wartości zamówienia.</w:t>
      </w:r>
      <w:r w:rsidR="00431953">
        <w:t xml:space="preserve"> Wskazane ceny nie stanowią </w:t>
      </w:r>
      <w:r w:rsidR="004B0AD1">
        <w:t>oferty końcowej.</w:t>
      </w:r>
    </w:p>
    <w:p w14:paraId="3EF57D30" w14:textId="77777777" w:rsidR="0085650A" w:rsidRDefault="009C6EE8" w:rsidP="00C659FD">
      <w:pPr>
        <w:pStyle w:val="Akapitzlist"/>
        <w:numPr>
          <w:ilvl w:val="0"/>
          <w:numId w:val="9"/>
        </w:numPr>
        <w:ind w:left="851" w:hanging="425"/>
        <w:jc w:val="both"/>
      </w:pPr>
      <w:r>
        <w:t xml:space="preserve">Analizie będą podlegać </w:t>
      </w:r>
      <w:r w:rsidR="0085650A">
        <w:t>następujące modele finansowania:</w:t>
      </w:r>
    </w:p>
    <w:p w14:paraId="668EC6C4" w14:textId="6FCD0910" w:rsidR="00CC4F82" w:rsidRPr="00333483" w:rsidRDefault="003332C1" w:rsidP="00333483">
      <w:pPr>
        <w:pStyle w:val="Akapitzlist"/>
        <w:numPr>
          <w:ilvl w:val="1"/>
          <w:numId w:val="9"/>
        </w:numPr>
        <w:ind w:left="1276" w:hanging="425"/>
        <w:jc w:val="both"/>
      </w:pPr>
      <w:r w:rsidRPr="00333483">
        <w:t>zakup</w:t>
      </w:r>
      <w:r w:rsidR="00333483" w:rsidRPr="00333483">
        <w:t>– nabycie fabrycznie nowych samochodów dostawczych,</w:t>
      </w:r>
    </w:p>
    <w:p w14:paraId="24652F67" w14:textId="175AB8DF" w:rsidR="00333483" w:rsidRPr="00333483" w:rsidRDefault="003332C1" w:rsidP="00333483">
      <w:pPr>
        <w:pStyle w:val="Akapitzlist"/>
        <w:numPr>
          <w:ilvl w:val="1"/>
          <w:numId w:val="9"/>
        </w:numPr>
        <w:ind w:left="1276" w:hanging="425"/>
        <w:jc w:val="both"/>
      </w:pPr>
      <w:r w:rsidRPr="00333483">
        <w:t>leasing</w:t>
      </w:r>
      <w:r w:rsidR="00333483" w:rsidRPr="00333483">
        <w:t xml:space="preserve"> - na okres 24 miesięcy fabrycznie nowych samochodów dostawczych, bez wpłaty początkowej oraz bez opcji wykupu na zakończenie</w:t>
      </w:r>
      <w:r w:rsidR="00333483">
        <w:t>,</w:t>
      </w:r>
    </w:p>
    <w:p w14:paraId="505D346E" w14:textId="75CC1F33" w:rsidR="003332C1" w:rsidRPr="00333483" w:rsidRDefault="003332C1" w:rsidP="00333483">
      <w:pPr>
        <w:pStyle w:val="Akapitzlist"/>
        <w:numPr>
          <w:ilvl w:val="1"/>
          <w:numId w:val="9"/>
        </w:numPr>
        <w:spacing w:after="0"/>
        <w:ind w:left="1276" w:hanging="425"/>
        <w:jc w:val="both"/>
      </w:pPr>
      <w:r w:rsidRPr="00333483">
        <w:t>najem</w:t>
      </w:r>
      <w:r w:rsidR="00CC4F82" w:rsidRPr="00333483">
        <w:t xml:space="preserve"> długoterminowy</w:t>
      </w:r>
      <w:r w:rsidR="00333483" w:rsidRPr="00333483">
        <w:t xml:space="preserve"> - na okres 24 miesięcy wraz z obsługą serwisową </w:t>
      </w:r>
      <w:r w:rsidR="00333483">
        <w:br/>
      </w:r>
      <w:r w:rsidR="00333483" w:rsidRPr="00333483">
        <w:t>i ubezpieczeniową fabrycznie nowych samochodów dostawczych, bez wpłaty początkowej oraz bez opcji wykupu na zakończenie</w:t>
      </w:r>
      <w:r w:rsidRPr="00333483">
        <w:t>.</w:t>
      </w:r>
    </w:p>
    <w:p w14:paraId="0CFA82F8" w14:textId="7E0038D7" w:rsidR="002B70F9" w:rsidRDefault="00CB0719" w:rsidP="00C659FD">
      <w:pPr>
        <w:pStyle w:val="Akapitzlist"/>
        <w:numPr>
          <w:ilvl w:val="0"/>
          <w:numId w:val="9"/>
        </w:numPr>
        <w:ind w:left="851" w:hanging="425"/>
        <w:jc w:val="both"/>
      </w:pPr>
      <w:r>
        <w:t>Pojazd</w:t>
      </w:r>
      <w:r w:rsidR="002A4951">
        <w:t>y</w:t>
      </w:r>
      <w:r w:rsidR="009823E6">
        <w:t xml:space="preserve">, szczegółowo opisany </w:t>
      </w:r>
      <w:r w:rsidR="000F32DC">
        <w:t xml:space="preserve">poniżej </w:t>
      </w:r>
      <w:r w:rsidR="009823E6">
        <w:t xml:space="preserve">w </w:t>
      </w:r>
      <w:r w:rsidR="007D7D96">
        <w:t>częśc</w:t>
      </w:r>
      <w:r w:rsidR="009823E6">
        <w:t>i B</w:t>
      </w:r>
      <w:r w:rsidR="001C6FE1">
        <w:t xml:space="preserve"> (</w:t>
      </w:r>
      <w:r w:rsidR="000F32DC">
        <w:t xml:space="preserve">dalej </w:t>
      </w:r>
      <w:r w:rsidR="00372802" w:rsidRPr="00007C3A">
        <w:rPr>
          <w:b/>
          <w:bCs/>
        </w:rPr>
        <w:t>S</w:t>
      </w:r>
      <w:r w:rsidR="00E668A3">
        <w:rPr>
          <w:b/>
          <w:bCs/>
        </w:rPr>
        <w:t>AMOCHODY</w:t>
      </w:r>
      <w:r w:rsidR="00007C3A">
        <w:t>)</w:t>
      </w:r>
      <w:r w:rsidR="00DD637B">
        <w:t xml:space="preserve"> </w:t>
      </w:r>
      <w:r>
        <w:t>zostan</w:t>
      </w:r>
      <w:r w:rsidR="007D7D96">
        <w:t>ą</w:t>
      </w:r>
      <w:r>
        <w:t xml:space="preserve"> dostarczon</w:t>
      </w:r>
      <w:r w:rsidR="00F340E6">
        <w:t xml:space="preserve">e </w:t>
      </w:r>
      <w:r>
        <w:t xml:space="preserve">przez Wykonawcę do siedziby Zamawiającego w </w:t>
      </w:r>
      <w:r w:rsidR="00ED0F73">
        <w:t>Bydgoszczy</w:t>
      </w:r>
      <w:r w:rsidR="00F4729D">
        <w:t xml:space="preserve"> przy ulicy </w:t>
      </w:r>
      <w:r w:rsidR="00ED792B">
        <w:t>Prądocińskiej 28</w:t>
      </w:r>
      <w:r w:rsidR="002D433C">
        <w:t>.</w:t>
      </w:r>
    </w:p>
    <w:p w14:paraId="38B95E0A" w14:textId="2893634E" w:rsidR="006076AF" w:rsidRPr="0058348E" w:rsidRDefault="00E668A3" w:rsidP="006076AF">
      <w:pPr>
        <w:pStyle w:val="Akapitzlist"/>
        <w:numPr>
          <w:ilvl w:val="0"/>
          <w:numId w:val="9"/>
        </w:numPr>
        <w:ind w:left="851" w:hanging="425"/>
        <w:jc w:val="both"/>
      </w:pPr>
      <w:r>
        <w:t>S</w:t>
      </w:r>
      <w:r w:rsidRPr="00524426">
        <w:t>AMOCH</w:t>
      </w:r>
      <w:r>
        <w:t>O</w:t>
      </w:r>
      <w:r w:rsidRPr="00524426">
        <w:t>D</w:t>
      </w:r>
      <w:r>
        <w:t xml:space="preserve">Y </w:t>
      </w:r>
      <w:r w:rsidR="006076AF" w:rsidRPr="006076AF">
        <w:t>zostan</w:t>
      </w:r>
      <w:r>
        <w:t>ą</w:t>
      </w:r>
      <w:r w:rsidR="006076AF" w:rsidRPr="006076AF">
        <w:t xml:space="preserve"> dostarczon</w:t>
      </w:r>
      <w:r>
        <w:t>e</w:t>
      </w:r>
      <w:r w:rsidR="006076AF">
        <w:t xml:space="preserve"> </w:t>
      </w:r>
      <w:r w:rsidR="006076AF" w:rsidRPr="006076AF">
        <w:t xml:space="preserve">w terminie </w:t>
      </w:r>
      <w:r w:rsidR="006076AF">
        <w:t>wskazanym w ofercie Wykonawcy</w:t>
      </w:r>
      <w:r w:rsidR="00CD2D00">
        <w:t xml:space="preserve">, jednak </w:t>
      </w:r>
      <w:r w:rsidR="00451D8F">
        <w:br/>
      </w:r>
      <w:r w:rsidR="006076AF" w:rsidRPr="0058348E">
        <w:t xml:space="preserve">nie później niż do </w:t>
      </w:r>
      <w:r w:rsidR="00A65C82" w:rsidRPr="0058348E">
        <w:t>4</w:t>
      </w:r>
      <w:r w:rsidR="00ED792B" w:rsidRPr="0058348E">
        <w:t xml:space="preserve"> </w:t>
      </w:r>
      <w:r w:rsidR="00A65C82" w:rsidRPr="0058348E">
        <w:t>miesięcy</w:t>
      </w:r>
      <w:r w:rsidR="006076AF" w:rsidRPr="0058348E">
        <w:t xml:space="preserve"> od daty zawarcia Umowy.</w:t>
      </w:r>
    </w:p>
    <w:p w14:paraId="75FC5CE2" w14:textId="3981C8D6" w:rsidR="002D433C" w:rsidRDefault="00C40597" w:rsidP="00CD0C42">
      <w:pPr>
        <w:pStyle w:val="Akapitzlist"/>
        <w:numPr>
          <w:ilvl w:val="0"/>
          <w:numId w:val="9"/>
        </w:numPr>
        <w:ind w:left="851" w:hanging="425"/>
        <w:jc w:val="both"/>
      </w:pPr>
      <w:r w:rsidRPr="00C40597">
        <w:t xml:space="preserve">Nie dopuszcza się dostawy </w:t>
      </w:r>
      <w:r w:rsidR="00AF1AB4">
        <w:t>SAMOCHODÓW</w:t>
      </w:r>
      <w:r w:rsidR="00B95490">
        <w:t xml:space="preserve"> </w:t>
      </w:r>
      <w:r w:rsidRPr="00C40597">
        <w:t>używan</w:t>
      </w:r>
      <w:r w:rsidR="00AF1AB4">
        <w:t>ych</w:t>
      </w:r>
      <w:r w:rsidRPr="00C40597">
        <w:t>, powystawow</w:t>
      </w:r>
      <w:r w:rsidR="00AF1AB4">
        <w:t>ych</w:t>
      </w:r>
      <w:r w:rsidRPr="00C40597">
        <w:t xml:space="preserve"> lub testow</w:t>
      </w:r>
      <w:r w:rsidR="00AF1AB4">
        <w:t>ych</w:t>
      </w:r>
      <w:r w:rsidRPr="00C40597">
        <w:t>.</w:t>
      </w:r>
    </w:p>
    <w:p w14:paraId="41622D67" w14:textId="0DD497CE" w:rsidR="00721B66" w:rsidRDefault="00721B66" w:rsidP="00CD0C42">
      <w:pPr>
        <w:pStyle w:val="Akapitzlist"/>
        <w:numPr>
          <w:ilvl w:val="0"/>
          <w:numId w:val="9"/>
        </w:numPr>
        <w:ind w:left="851" w:hanging="425"/>
        <w:jc w:val="both"/>
      </w:pPr>
      <w:r>
        <w:t xml:space="preserve">Z wydaniem </w:t>
      </w:r>
      <w:r w:rsidR="00AF1AB4">
        <w:t>SAMOCHODÓW</w:t>
      </w:r>
      <w:r>
        <w:t xml:space="preserve"> Wykonawca przekaże Zamawiającemu dowód rejestracyjny, </w:t>
      </w:r>
      <w:r w:rsidR="00565FE1">
        <w:t>je</w:t>
      </w:r>
      <w:r w:rsidR="00390B47">
        <w:t>den</w:t>
      </w:r>
      <w:r>
        <w:t xml:space="preserve"> komplety kluczyków </w:t>
      </w:r>
      <w:r w:rsidR="000C4AE0">
        <w:t>i/</w:t>
      </w:r>
      <w:r>
        <w:t>lub kart elektronicznych dostarczan</w:t>
      </w:r>
      <w:r w:rsidR="00A2464C">
        <w:t>ych</w:t>
      </w:r>
      <w:r>
        <w:t xml:space="preserve"> przez producenta</w:t>
      </w:r>
      <w:r w:rsidR="00D43A73">
        <w:t>,</w:t>
      </w:r>
      <w:r>
        <w:t xml:space="preserve"> </w:t>
      </w:r>
      <w:r w:rsidR="00AF1AB4">
        <w:br/>
      </w:r>
      <w:r w:rsidR="00CC0F1C">
        <w:t>drugi komplet umożliwiający awaryjne otwarcie</w:t>
      </w:r>
      <w:r w:rsidR="001B5D00">
        <w:t xml:space="preserve"> i uruchomienie </w:t>
      </w:r>
      <w:r w:rsidR="00565FE1">
        <w:t xml:space="preserve">samochodu </w:t>
      </w:r>
      <w:r>
        <w:t>oraz instrukcję obsługi.</w:t>
      </w:r>
    </w:p>
    <w:p w14:paraId="7EF0604E" w14:textId="1C6FB054" w:rsidR="00524426" w:rsidRPr="00524426" w:rsidRDefault="00AF1AB4" w:rsidP="00CD0C42">
      <w:pPr>
        <w:pStyle w:val="Akapitzlist"/>
        <w:numPr>
          <w:ilvl w:val="0"/>
          <w:numId w:val="9"/>
        </w:numPr>
        <w:ind w:left="851" w:hanging="425"/>
        <w:jc w:val="both"/>
      </w:pPr>
      <w:r w:rsidRPr="00AF1AB4">
        <w:t>SAMOCHODY</w:t>
      </w:r>
      <w:r w:rsidR="00D57616">
        <w:t xml:space="preserve"> </w:t>
      </w:r>
      <w:r w:rsidR="00524426" w:rsidRPr="00524426">
        <w:t>nie będ</w:t>
      </w:r>
      <w:r>
        <w:t>ą</w:t>
      </w:r>
      <w:r w:rsidR="00045E00">
        <w:t xml:space="preserve"> </w:t>
      </w:r>
      <w:r w:rsidR="00524426" w:rsidRPr="00524426">
        <w:t>posiadał</w:t>
      </w:r>
      <w:r>
        <w:t>y</w:t>
      </w:r>
      <w:r w:rsidR="00524426" w:rsidRPr="00524426">
        <w:t xml:space="preserve"> jakichkolwiek nadruków, czy też informacji reklamowych.</w:t>
      </w:r>
    </w:p>
    <w:p w14:paraId="66AB9B2D" w14:textId="7593C5BC" w:rsidR="00524426" w:rsidRDefault="00ED7ED7" w:rsidP="00CD0C42">
      <w:pPr>
        <w:pStyle w:val="Akapitzlist"/>
        <w:numPr>
          <w:ilvl w:val="0"/>
          <w:numId w:val="9"/>
        </w:numPr>
        <w:ind w:left="851" w:hanging="425"/>
        <w:jc w:val="both"/>
      </w:pPr>
      <w:r w:rsidRPr="00ED7ED7">
        <w:t>SAMOCHODY</w:t>
      </w:r>
      <w:r w:rsidR="00D57616">
        <w:t xml:space="preserve"> </w:t>
      </w:r>
      <w:r w:rsidR="00524426" w:rsidRPr="00524426">
        <w:t>powin</w:t>
      </w:r>
      <w:r>
        <w:t>ny</w:t>
      </w:r>
      <w:r w:rsidR="00524426" w:rsidRPr="00524426">
        <w:t xml:space="preserve"> być wyposażon</w:t>
      </w:r>
      <w:r>
        <w:t>e</w:t>
      </w:r>
      <w:r w:rsidR="00524426" w:rsidRPr="00524426">
        <w:t xml:space="preserve"> we wszystkie elementy wymagane </w:t>
      </w:r>
      <w:r w:rsidR="00D57616">
        <w:br/>
      </w:r>
      <w:r w:rsidR="00524426" w:rsidRPr="00524426">
        <w:t xml:space="preserve">przez Zamawiającego w procesie montażu fabrycznego lub w serwisie autoryzowanym </w:t>
      </w:r>
      <w:r w:rsidR="00D57616">
        <w:br/>
      </w:r>
      <w:r w:rsidR="00524426" w:rsidRPr="00524426">
        <w:t>przed sprzedażą pojazdu</w:t>
      </w:r>
      <w:r w:rsidR="00F10527">
        <w:t xml:space="preserve"> z wyjątkiem zabudowy</w:t>
      </w:r>
      <w:r w:rsidR="00524426" w:rsidRPr="00524426">
        <w:t>. Nie dopuszcza się montażu akcesoriów firm trzecich / nieautoryzowanych w elementach wyposażenia opisanych jako fabryczne.</w:t>
      </w:r>
    </w:p>
    <w:p w14:paraId="77232DC6" w14:textId="06417B2D" w:rsidR="00C40597" w:rsidRDefault="00367D7B" w:rsidP="002335AF">
      <w:pPr>
        <w:pStyle w:val="Akapitzlist"/>
        <w:numPr>
          <w:ilvl w:val="0"/>
          <w:numId w:val="9"/>
        </w:numPr>
        <w:ind w:left="851" w:hanging="425"/>
        <w:jc w:val="both"/>
      </w:pPr>
      <w:r>
        <w:t xml:space="preserve">Wykonawca </w:t>
      </w:r>
      <w:r w:rsidR="00762308">
        <w:t>zapewni pojazd zastępczy</w:t>
      </w:r>
      <w:r w:rsidR="00BB05C2">
        <w:t xml:space="preserve">, szczegółowo opisany poniżej w </w:t>
      </w:r>
      <w:r w:rsidR="002335AF">
        <w:t>części</w:t>
      </w:r>
      <w:r w:rsidR="00BB05C2">
        <w:t xml:space="preserve"> </w:t>
      </w:r>
      <w:r w:rsidR="00EC4E79">
        <w:t>B</w:t>
      </w:r>
      <w:r w:rsidR="00BB05C2">
        <w:t xml:space="preserve"> </w:t>
      </w:r>
      <w:r w:rsidR="004E21CC">
        <w:br/>
      </w:r>
      <w:r w:rsidR="00BB05C2">
        <w:t xml:space="preserve">(dalej </w:t>
      </w:r>
      <w:r w:rsidR="00BB05C2" w:rsidRPr="002335AF">
        <w:rPr>
          <w:b/>
          <w:bCs/>
        </w:rPr>
        <w:t>Samochód Zastępczy</w:t>
      </w:r>
      <w:r w:rsidR="00BB05C2">
        <w:t>)</w:t>
      </w:r>
      <w:r w:rsidR="00762308">
        <w:t xml:space="preserve"> w przypadku </w:t>
      </w:r>
      <w:r w:rsidR="00670BA3">
        <w:t xml:space="preserve">braku możliwości korzystania przez Zamawiającego </w:t>
      </w:r>
      <w:r w:rsidR="002554B1">
        <w:br/>
      </w:r>
      <w:r w:rsidR="00670BA3">
        <w:t xml:space="preserve">z </w:t>
      </w:r>
      <w:r w:rsidR="000F3E6A" w:rsidRPr="000F3E6A">
        <w:t>SAMOCHODÓW</w:t>
      </w:r>
      <w:r w:rsidR="003A090B">
        <w:t xml:space="preserve"> </w:t>
      </w:r>
      <w:r w:rsidR="000F3E6A">
        <w:t xml:space="preserve">dostarczonych w </w:t>
      </w:r>
      <w:r w:rsidR="009A431B">
        <w:t>ramach najmu</w:t>
      </w:r>
      <w:r w:rsidR="003A090B">
        <w:t xml:space="preserve">, </w:t>
      </w:r>
      <w:r w:rsidR="00DF2B5F">
        <w:t>w szczególności w następujących sytuacjach:</w:t>
      </w:r>
    </w:p>
    <w:p w14:paraId="7A4B7BDD" w14:textId="30FC5DAA" w:rsidR="00E425F0" w:rsidRDefault="00132C38" w:rsidP="006076AF">
      <w:pPr>
        <w:pStyle w:val="Akapitzlist"/>
        <w:numPr>
          <w:ilvl w:val="1"/>
          <w:numId w:val="14"/>
        </w:numPr>
        <w:ind w:left="1276" w:hanging="425"/>
      </w:pPr>
      <w:r>
        <w:t>na cały czas naprawy,</w:t>
      </w:r>
    </w:p>
    <w:p w14:paraId="51ED4BA9" w14:textId="41EC2FEC" w:rsidR="00132C38" w:rsidRDefault="00E425F0" w:rsidP="006076AF">
      <w:pPr>
        <w:pStyle w:val="Akapitzlist"/>
        <w:numPr>
          <w:ilvl w:val="1"/>
          <w:numId w:val="14"/>
        </w:numPr>
        <w:ind w:left="1276" w:hanging="425"/>
      </w:pPr>
      <w:r>
        <w:t xml:space="preserve">przedłużającego się ponad 24 godziny </w:t>
      </w:r>
      <w:r w:rsidR="00132C38">
        <w:t>przeglądu</w:t>
      </w:r>
      <w:r w:rsidR="00DF60C7">
        <w:t xml:space="preserve"> do czasu jego ukończenia</w:t>
      </w:r>
      <w:r w:rsidR="00910425">
        <w:t>,</w:t>
      </w:r>
    </w:p>
    <w:p w14:paraId="4D58D225" w14:textId="59866E14" w:rsidR="0038791E" w:rsidRDefault="00132C38" w:rsidP="006076AF">
      <w:pPr>
        <w:pStyle w:val="Akapitzlist"/>
        <w:numPr>
          <w:ilvl w:val="1"/>
          <w:numId w:val="14"/>
        </w:numPr>
        <w:ind w:left="1276" w:hanging="425"/>
      </w:pPr>
      <w:r>
        <w:t>likwidacji szkody ubezpieczeniowej</w:t>
      </w:r>
      <w:r w:rsidR="001B5D12">
        <w:t>.</w:t>
      </w:r>
    </w:p>
    <w:p w14:paraId="0E429F99" w14:textId="1806A2A9" w:rsidR="000412E9" w:rsidRDefault="00932C25" w:rsidP="00D326FF">
      <w:pPr>
        <w:pStyle w:val="Akapitzlist"/>
        <w:numPr>
          <w:ilvl w:val="0"/>
          <w:numId w:val="9"/>
        </w:numPr>
        <w:ind w:left="851" w:hanging="425"/>
        <w:jc w:val="both"/>
      </w:pPr>
      <w:r>
        <w:t>S</w:t>
      </w:r>
      <w:r w:rsidRPr="00524426">
        <w:t>amoch</w:t>
      </w:r>
      <w:r>
        <w:t>ó</w:t>
      </w:r>
      <w:r w:rsidRPr="00524426">
        <w:t>d</w:t>
      </w:r>
      <w:r>
        <w:t xml:space="preserve"> Zastępczy</w:t>
      </w:r>
      <w:r w:rsidR="003B1202">
        <w:t xml:space="preserve"> będzie wynajmowany na zasadach ogólnych jak </w:t>
      </w:r>
      <w:r w:rsidR="009A431B" w:rsidRPr="009A431B">
        <w:t>SAMOCHOD</w:t>
      </w:r>
      <w:r w:rsidR="009A431B">
        <w:t>Y</w:t>
      </w:r>
      <w:r w:rsidR="000412E9">
        <w:t>.</w:t>
      </w:r>
    </w:p>
    <w:p w14:paraId="69E5E84A" w14:textId="77777777" w:rsidR="00240EF5" w:rsidRDefault="00240EF5">
      <w:r>
        <w:br w:type="page"/>
      </w:r>
    </w:p>
    <w:p w14:paraId="64CD567C" w14:textId="2010B66F" w:rsidR="00F22F60" w:rsidRDefault="00FD44C9" w:rsidP="00D326FF">
      <w:pPr>
        <w:pStyle w:val="Akapitzlist"/>
        <w:numPr>
          <w:ilvl w:val="0"/>
          <w:numId w:val="9"/>
        </w:numPr>
        <w:ind w:left="851" w:hanging="425"/>
        <w:jc w:val="both"/>
      </w:pPr>
      <w:r w:rsidRPr="00FD44C9">
        <w:lastRenderedPageBreak/>
        <w:t>SAMOCHODY</w:t>
      </w:r>
      <w:r w:rsidR="004C1BFC">
        <w:t xml:space="preserve"> i Samochód Zastępczy</w:t>
      </w:r>
      <w:r w:rsidR="00271182">
        <w:t xml:space="preserve"> oraz </w:t>
      </w:r>
      <w:r w:rsidR="00F22F60" w:rsidRPr="00F22F60">
        <w:t>ich wyposażeni</w:t>
      </w:r>
      <w:r w:rsidR="00271182">
        <w:t>e</w:t>
      </w:r>
      <w:r w:rsidR="00F22F60" w:rsidRPr="00F22F60">
        <w:t xml:space="preserve"> mus</w:t>
      </w:r>
      <w:r w:rsidR="00271182">
        <w:t>zą</w:t>
      </w:r>
      <w:r w:rsidR="00F22F60" w:rsidRPr="00F22F60">
        <w:t xml:space="preserve"> być zgodne </w:t>
      </w:r>
      <w:r w:rsidR="00A86195">
        <w:br/>
      </w:r>
      <w:r w:rsidR="00F22F60" w:rsidRPr="00F22F60">
        <w:t xml:space="preserve">z przepisami </w:t>
      </w:r>
      <w:r w:rsidR="005E6239" w:rsidRPr="00F22F60">
        <w:t>obwiązującego prawa krajowego oraz prawa unijnego</w:t>
      </w:r>
      <w:r w:rsidR="00A86195">
        <w:t xml:space="preserve">, w szczególności </w:t>
      </w:r>
      <w:r w:rsidR="00F22F60" w:rsidRPr="00F22F60">
        <w:t>ustaw</w:t>
      </w:r>
      <w:r w:rsidR="00A86195">
        <w:t>ą</w:t>
      </w:r>
      <w:r w:rsidR="00F22F60" w:rsidRPr="00F22F60">
        <w:t xml:space="preserve"> z 20 czerwca 1997 r. Prawo o ruchu drogowym (Dz. U. 2022 r., poz. 988 ze zm.) oraz akt</w:t>
      </w:r>
      <w:r w:rsidR="0092340F">
        <w:t>ami</w:t>
      </w:r>
      <w:r w:rsidR="00F22F60" w:rsidRPr="00F22F60">
        <w:t xml:space="preserve"> wykonawczy</w:t>
      </w:r>
      <w:r w:rsidR="0092340F">
        <w:t>mi</w:t>
      </w:r>
      <w:r w:rsidR="00F22F60" w:rsidRPr="00F22F60">
        <w:t xml:space="preserve"> do tej ustawy.</w:t>
      </w:r>
    </w:p>
    <w:p w14:paraId="7CB0DE41" w14:textId="52217270" w:rsidR="009A76EC" w:rsidRDefault="00384664" w:rsidP="00D326FF">
      <w:pPr>
        <w:pStyle w:val="Akapitzlist"/>
        <w:numPr>
          <w:ilvl w:val="0"/>
          <w:numId w:val="9"/>
        </w:numPr>
        <w:ind w:left="851" w:hanging="425"/>
        <w:jc w:val="both"/>
      </w:pPr>
      <w:bookmarkStart w:id="0" w:name="_Hlk219203217"/>
      <w:r>
        <w:t xml:space="preserve">W odniesieniu do </w:t>
      </w:r>
      <w:r w:rsidR="000F4061" w:rsidRPr="000F4061">
        <w:t>SAMOCHODÓW</w:t>
      </w:r>
      <w:r w:rsidR="003657EE">
        <w:t xml:space="preserve"> najmowanych</w:t>
      </w:r>
      <w:r w:rsidR="00392554">
        <w:t xml:space="preserve"> Wykonawca za</w:t>
      </w:r>
      <w:r w:rsidR="002F3855">
        <w:t>pewni</w:t>
      </w:r>
      <w:r w:rsidR="009A76EC">
        <w:t>:</w:t>
      </w:r>
      <w:bookmarkEnd w:id="0"/>
    </w:p>
    <w:p w14:paraId="7CED59B7" w14:textId="2CAF73D7" w:rsidR="00D243D4" w:rsidRDefault="002F3855" w:rsidP="00D326FF">
      <w:pPr>
        <w:pStyle w:val="Akapitzlist"/>
        <w:numPr>
          <w:ilvl w:val="0"/>
          <w:numId w:val="25"/>
        </w:numPr>
        <w:ind w:left="1276" w:hanging="425"/>
      </w:pPr>
      <w:r>
        <w:t>obsługę serwisową</w:t>
      </w:r>
      <w:r w:rsidR="009F4D57">
        <w:t xml:space="preserve"> </w:t>
      </w:r>
      <w:r>
        <w:t xml:space="preserve">– naprawy gwarancyjne, pogwarancyjne, blacharsko lakiernicze </w:t>
      </w:r>
      <w:r w:rsidR="009F4D57">
        <w:br/>
      </w:r>
      <w:r>
        <w:t xml:space="preserve">oraz pozostałe nie objęte gwarancją wynikające z normalnej eksploatacji pojazdu </w:t>
      </w:r>
      <w:r w:rsidR="009F4D57">
        <w:br/>
      </w:r>
      <w:r>
        <w:t>w autoryzowanych stacjach obsługi z gwarancją oryginalnych części, obowiązkowe badania techniczne, przeglądy okresowe wymagane przez producenta i gwaranta,</w:t>
      </w:r>
    </w:p>
    <w:p w14:paraId="39F1E95C" w14:textId="61FBC456" w:rsidR="00D243D4" w:rsidRDefault="00813EE2" w:rsidP="00D326FF">
      <w:pPr>
        <w:pStyle w:val="Akapitzlist"/>
        <w:numPr>
          <w:ilvl w:val="0"/>
          <w:numId w:val="25"/>
        </w:numPr>
        <w:ind w:left="1276" w:hanging="425"/>
      </w:pPr>
      <w:r>
        <w:t>dostępu do</w:t>
      </w:r>
      <w:r w:rsidR="002F3855">
        <w:t xml:space="preserve"> stacji obsługi w </w:t>
      </w:r>
      <w:r w:rsidR="003511EC">
        <w:t xml:space="preserve">Bydgoszczy lub </w:t>
      </w:r>
      <w:r w:rsidR="005B6791">
        <w:t xml:space="preserve">w odległości nie większej niż 50 km </w:t>
      </w:r>
      <w:r w:rsidR="00D243D4">
        <w:br/>
      </w:r>
      <w:r w:rsidR="005B6791">
        <w:t xml:space="preserve">od </w:t>
      </w:r>
      <w:r w:rsidR="002F3855">
        <w:t>siedziby Zamawiającego</w:t>
      </w:r>
      <w:r w:rsidR="00327F45">
        <w:t>,</w:t>
      </w:r>
    </w:p>
    <w:p w14:paraId="4C5D2709" w14:textId="65E0736B" w:rsidR="00327F45" w:rsidRDefault="00D243D4" w:rsidP="00D326FF">
      <w:pPr>
        <w:pStyle w:val="Akapitzlist"/>
        <w:numPr>
          <w:ilvl w:val="0"/>
          <w:numId w:val="25"/>
        </w:numPr>
        <w:ind w:left="1276" w:hanging="425"/>
      </w:pPr>
      <w:r>
        <w:t>obsługę ubezpieczeniową</w:t>
      </w:r>
      <w:r w:rsidR="00327F45">
        <w:t>,</w:t>
      </w:r>
      <w:r w:rsidR="001B7B01">
        <w:t xml:space="preserve"> </w:t>
      </w:r>
      <w:r w:rsidR="001B7B01" w:rsidRPr="001B7B01">
        <w:t>Wykonawca jest zobowiązany do terminowego zawierania umów ubezpieczeniowych OC, AC,</w:t>
      </w:r>
      <w:r w:rsidR="001B7B01">
        <w:t xml:space="preserve"> </w:t>
      </w:r>
      <w:r w:rsidR="001B7B01" w:rsidRPr="001B7B01">
        <w:t>NW i Assistance oraz opłacenia składek ubezpieczeniowych</w:t>
      </w:r>
      <w:r w:rsidR="00FD02C0">
        <w:t>.</w:t>
      </w:r>
    </w:p>
    <w:p w14:paraId="51CEB5AF" w14:textId="46A3EFA0" w:rsidR="00394AD5" w:rsidRDefault="008F4CB4" w:rsidP="00D326FF">
      <w:pPr>
        <w:pStyle w:val="Akapitzlist"/>
        <w:numPr>
          <w:ilvl w:val="0"/>
          <w:numId w:val="9"/>
        </w:numPr>
        <w:ind w:left="851" w:hanging="425"/>
        <w:jc w:val="both"/>
      </w:pPr>
      <w:r>
        <w:t xml:space="preserve">W odniesieniu do </w:t>
      </w:r>
      <w:r w:rsidRPr="000F4061">
        <w:t>SAMOCHODÓW</w:t>
      </w:r>
      <w:r>
        <w:t xml:space="preserve"> najmowanych </w:t>
      </w:r>
      <w:r w:rsidR="00394AD5">
        <w:t>Zamawiający</w:t>
      </w:r>
      <w:r>
        <w:t xml:space="preserve"> </w:t>
      </w:r>
      <w:r w:rsidR="00DD2853">
        <w:t>ponosi koszty</w:t>
      </w:r>
      <w:r>
        <w:t>:</w:t>
      </w:r>
    </w:p>
    <w:p w14:paraId="18686CB1" w14:textId="37ACED72" w:rsidR="005A0F8E" w:rsidRDefault="008E2088" w:rsidP="00D326FF">
      <w:pPr>
        <w:pStyle w:val="Akapitzlist"/>
        <w:numPr>
          <w:ilvl w:val="0"/>
          <w:numId w:val="26"/>
        </w:numPr>
        <w:ind w:left="1276" w:hanging="425"/>
        <w:jc w:val="both"/>
      </w:pPr>
      <w:r>
        <w:t>s</w:t>
      </w:r>
      <w:r w:rsidRPr="008E2088">
        <w:t>erwis</w:t>
      </w:r>
      <w:r w:rsidR="00CC3D9E">
        <w:t>u</w:t>
      </w:r>
      <w:r w:rsidRPr="008E2088">
        <w:t xml:space="preserve"> ogumienia – </w:t>
      </w:r>
      <w:r w:rsidR="00484EA8">
        <w:t xml:space="preserve">we </w:t>
      </w:r>
      <w:r w:rsidR="009A42D7">
        <w:t>zakresie</w:t>
      </w:r>
      <w:r w:rsidR="00484EA8">
        <w:t xml:space="preserve"> </w:t>
      </w:r>
      <w:r w:rsidRPr="008E2088">
        <w:t>sezonow</w:t>
      </w:r>
      <w:r w:rsidR="00CC3D9E">
        <w:t>ej</w:t>
      </w:r>
      <w:r w:rsidRPr="008E2088">
        <w:t xml:space="preserve"> wymian</w:t>
      </w:r>
      <w:r w:rsidR="00CC3D9E">
        <w:t>y</w:t>
      </w:r>
      <w:r w:rsidRPr="008E2088">
        <w:t xml:space="preserve"> opon</w:t>
      </w:r>
      <w:r w:rsidR="00EF6F4B">
        <w:t xml:space="preserve"> letnich i zimowych </w:t>
      </w:r>
      <w:r w:rsidR="000858C5">
        <w:t xml:space="preserve">klasy Premium </w:t>
      </w:r>
      <w:r w:rsidRPr="008E2088">
        <w:t>zgodn</w:t>
      </w:r>
      <w:r w:rsidR="00EF6F4B">
        <w:t>ie</w:t>
      </w:r>
      <w:r w:rsidRPr="008E2088">
        <w:t xml:space="preserve"> z parametrami zalecanymi przez producenta samochodu, składowanie opon nieużytkowanych, wymiana na nowe komplety opon adekwatnie </w:t>
      </w:r>
      <w:r w:rsidR="009A0C95">
        <w:br/>
      </w:r>
      <w:r w:rsidRPr="008E2088">
        <w:t>do zużycia</w:t>
      </w:r>
      <w:r w:rsidR="000C21EF">
        <w:t>,</w:t>
      </w:r>
      <w:r w:rsidR="00141E32">
        <w:t xml:space="preserve"> </w:t>
      </w:r>
      <w:r w:rsidR="005A0F8E">
        <w:t>najpóźniej,</w:t>
      </w:r>
      <w:r w:rsidRPr="008E2088">
        <w:t xml:space="preserve"> gdy sygnalizuje to wskaźnik TWI</w:t>
      </w:r>
      <w:r w:rsidR="00F64AB2">
        <w:t>;</w:t>
      </w:r>
    </w:p>
    <w:p w14:paraId="73AE52E6" w14:textId="3BD5C5A4" w:rsidR="0047288B" w:rsidRDefault="005430CA" w:rsidP="00D326FF">
      <w:pPr>
        <w:pStyle w:val="Akapitzlist"/>
        <w:numPr>
          <w:ilvl w:val="0"/>
          <w:numId w:val="26"/>
        </w:numPr>
        <w:ind w:left="1276" w:hanging="425"/>
        <w:jc w:val="both"/>
      </w:pPr>
      <w:r w:rsidRPr="00233C30">
        <w:t>utrzymani</w:t>
      </w:r>
      <w:r w:rsidR="00A61021">
        <w:t>a</w:t>
      </w:r>
      <w:r w:rsidRPr="00233C30">
        <w:t xml:space="preserve"> czystości </w:t>
      </w:r>
      <w:r>
        <w:t xml:space="preserve">oraz </w:t>
      </w:r>
      <w:r w:rsidR="00233C30" w:rsidRPr="00233C30">
        <w:t>wykonywani</w:t>
      </w:r>
      <w:r w:rsidR="00A61021">
        <w:t>a</w:t>
      </w:r>
      <w:r w:rsidR="00233C30" w:rsidRPr="00233C30">
        <w:t xml:space="preserve"> </w:t>
      </w:r>
      <w:r w:rsidR="00212210" w:rsidRPr="00233C30">
        <w:t xml:space="preserve">jedynie </w:t>
      </w:r>
      <w:r w:rsidR="00233C30" w:rsidRPr="00233C30">
        <w:t>czynności obsługi codziennej</w:t>
      </w:r>
      <w:r w:rsidR="00895D62" w:rsidRPr="00895D62">
        <w:t xml:space="preserve"> </w:t>
      </w:r>
      <w:r w:rsidR="00895D62">
        <w:t>w zakresie określonym instrukcją obsługi samochodu</w:t>
      </w:r>
      <w:r w:rsidR="0047288B">
        <w:t>, w szczególności:</w:t>
      </w:r>
    </w:p>
    <w:p w14:paraId="34E13D8B" w14:textId="3D1ABB3D" w:rsidR="00FC4C9E" w:rsidRDefault="00AB7EBD" w:rsidP="005A0F8E">
      <w:pPr>
        <w:pStyle w:val="Akapitzlist"/>
        <w:numPr>
          <w:ilvl w:val="1"/>
          <w:numId w:val="21"/>
        </w:numPr>
        <w:ind w:left="1701" w:hanging="425"/>
        <w:jc w:val="both"/>
      </w:pPr>
      <w:r>
        <w:t>kontrolę poziomu</w:t>
      </w:r>
      <w:r w:rsidR="00FC4C9E">
        <w:t>:</w:t>
      </w:r>
      <w:r>
        <w:t xml:space="preserve"> oleju, płynu hamulcowego, cieczy chłodzącej, </w:t>
      </w:r>
      <w:r w:rsidR="00171862">
        <w:t>płynu</w:t>
      </w:r>
      <w:r>
        <w:t xml:space="preserve"> redukującego emisję tlenków azotu (o ile samochód jest wyposażony w t</w:t>
      </w:r>
      <w:r w:rsidR="00751E4F">
        <w:t xml:space="preserve">ego typu </w:t>
      </w:r>
      <w:r>
        <w:t>system) i płynu do spryskiwaczy,</w:t>
      </w:r>
    </w:p>
    <w:p w14:paraId="0B60CD2E" w14:textId="1FFE2C74" w:rsidR="00A129F6" w:rsidRDefault="00AB7EBD" w:rsidP="005A0F8E">
      <w:pPr>
        <w:pStyle w:val="Akapitzlist"/>
        <w:numPr>
          <w:ilvl w:val="1"/>
          <w:numId w:val="21"/>
        </w:numPr>
        <w:ind w:left="1701" w:hanging="425"/>
        <w:jc w:val="both"/>
      </w:pPr>
      <w:r>
        <w:t xml:space="preserve">wizualną kontrolę stanu </w:t>
      </w:r>
      <w:r w:rsidR="00A129F6">
        <w:t xml:space="preserve">i ciśnienia </w:t>
      </w:r>
      <w:r>
        <w:t>ogumienia,</w:t>
      </w:r>
    </w:p>
    <w:p w14:paraId="3563B5DB" w14:textId="72436ECA" w:rsidR="00A129F6" w:rsidRDefault="00AB7EBD" w:rsidP="005A0F8E">
      <w:pPr>
        <w:pStyle w:val="Akapitzlist"/>
        <w:numPr>
          <w:ilvl w:val="1"/>
          <w:numId w:val="21"/>
        </w:numPr>
        <w:ind w:left="1701" w:hanging="425"/>
        <w:jc w:val="both"/>
      </w:pPr>
      <w:r>
        <w:t>kontrolę działania oświetlenia zewnętrznego samochodu</w:t>
      </w:r>
      <w:r w:rsidR="00A129F6">
        <w:t>,</w:t>
      </w:r>
    </w:p>
    <w:p w14:paraId="32285AB4" w14:textId="405EF79A" w:rsidR="00F95C6B" w:rsidRDefault="00AB7EBD" w:rsidP="005A0F8E">
      <w:pPr>
        <w:pStyle w:val="Akapitzlist"/>
        <w:numPr>
          <w:ilvl w:val="1"/>
          <w:numId w:val="21"/>
        </w:numPr>
        <w:ind w:left="1701" w:hanging="425"/>
        <w:jc w:val="both"/>
      </w:pPr>
      <w:r>
        <w:t>kontrolę działania sygnału dźwiękowego</w:t>
      </w:r>
      <w:r w:rsidR="00F64AB2">
        <w:t>;</w:t>
      </w:r>
    </w:p>
    <w:p w14:paraId="57BD8BBC" w14:textId="762F9EB0" w:rsidR="00233C30" w:rsidRDefault="00AB7EBD" w:rsidP="00D326FF">
      <w:pPr>
        <w:pStyle w:val="Akapitzlist"/>
        <w:numPr>
          <w:ilvl w:val="0"/>
          <w:numId w:val="26"/>
        </w:numPr>
        <w:ind w:left="1276" w:hanging="425"/>
        <w:jc w:val="both"/>
      </w:pPr>
      <w:r>
        <w:t>związane z uzupełnieniem oleju, płynu hamulcowego, cieczy</w:t>
      </w:r>
      <w:r w:rsidR="00F95C6B">
        <w:t xml:space="preserve"> </w:t>
      </w:r>
      <w:r>
        <w:t xml:space="preserve">chłodzącej </w:t>
      </w:r>
      <w:r w:rsidR="00F64AB2">
        <w:t xml:space="preserve">wynikające z </w:t>
      </w:r>
      <w:r w:rsidR="00FE6A8D">
        <w:t xml:space="preserve">ubytków eksploatacyjnych w granicach dopuszczanych przez producenta </w:t>
      </w:r>
      <w:r>
        <w:t xml:space="preserve">ponosi </w:t>
      </w:r>
      <w:r w:rsidR="002F06ED">
        <w:t>Zamawiający</w:t>
      </w:r>
      <w:r w:rsidR="00137C72">
        <w:t>;</w:t>
      </w:r>
    </w:p>
    <w:p w14:paraId="6900689D" w14:textId="7D0EE101" w:rsidR="00B4251A" w:rsidRPr="00233C30" w:rsidRDefault="00176CB7" w:rsidP="00D326FF">
      <w:pPr>
        <w:pStyle w:val="Akapitzlist"/>
        <w:numPr>
          <w:ilvl w:val="0"/>
          <w:numId w:val="26"/>
        </w:numPr>
        <w:ind w:left="1276" w:hanging="425"/>
        <w:jc w:val="both"/>
      </w:pPr>
      <w:r>
        <w:t xml:space="preserve">paliwa, płynu </w:t>
      </w:r>
      <w:r w:rsidR="0074640D">
        <w:t>do spryskiwaczy</w:t>
      </w:r>
      <w:r w:rsidR="00B00E99">
        <w:t>, wycieraczek i żarówek</w:t>
      </w:r>
      <w:r w:rsidR="00137C72">
        <w:t>.</w:t>
      </w:r>
    </w:p>
    <w:p w14:paraId="6DAAA63F" w14:textId="67F9DD84" w:rsidR="007E58AA" w:rsidRDefault="007E58AA" w:rsidP="00D326FF">
      <w:pPr>
        <w:pStyle w:val="Akapitzlist"/>
        <w:numPr>
          <w:ilvl w:val="0"/>
          <w:numId w:val="9"/>
        </w:numPr>
        <w:ind w:left="851" w:hanging="425"/>
        <w:jc w:val="both"/>
      </w:pPr>
      <w:r>
        <w:t xml:space="preserve">Przebieg </w:t>
      </w:r>
      <w:r w:rsidR="00137C72" w:rsidRPr="00137C72">
        <w:t>SAMOCHODÓW</w:t>
      </w:r>
      <w:r w:rsidR="00E86246">
        <w:t xml:space="preserve"> i Samochodu Zastępczego sumuje się</w:t>
      </w:r>
      <w:r w:rsidR="002B53D7">
        <w:t xml:space="preserve"> i w</w:t>
      </w:r>
      <w:r>
        <w:t xml:space="preserve"> okresie obowiązywania umowy nie przekroczy </w:t>
      </w:r>
      <w:r w:rsidR="00ED792B">
        <w:t xml:space="preserve">60 </w:t>
      </w:r>
      <w:r>
        <w:t>000 km.</w:t>
      </w:r>
    </w:p>
    <w:p w14:paraId="5A80DC84" w14:textId="77777777" w:rsidR="00757987" w:rsidRPr="00524426" w:rsidRDefault="00757987" w:rsidP="00757987">
      <w:pPr>
        <w:pStyle w:val="Akapitzlist"/>
        <w:ind w:left="851"/>
        <w:jc w:val="both"/>
      </w:pPr>
    </w:p>
    <w:p w14:paraId="0AAF2269" w14:textId="77777777" w:rsidR="00582966" w:rsidRDefault="00582966">
      <w:pPr>
        <w:rPr>
          <w:b/>
          <w:bCs/>
          <w:sz w:val="24"/>
          <w:szCs w:val="24"/>
        </w:rPr>
        <w:sectPr w:rsidR="00582966" w:rsidSect="00A22D06">
          <w:headerReference w:type="default" r:id="rId8"/>
          <w:footerReference w:type="default" r:id="rId9"/>
          <w:pgSz w:w="11906" w:h="16838"/>
          <w:pgMar w:top="1418" w:right="1418" w:bottom="1418" w:left="1418" w:header="709" w:footer="403" w:gutter="0"/>
          <w:cols w:space="708"/>
          <w:docGrid w:linePitch="360"/>
        </w:sectPr>
      </w:pPr>
    </w:p>
    <w:p w14:paraId="47E7A88A" w14:textId="0556215E" w:rsidR="008C6397" w:rsidRPr="002F5214" w:rsidRDefault="004E4EF6" w:rsidP="005C14E8">
      <w:pPr>
        <w:pStyle w:val="Akapitzlist"/>
        <w:numPr>
          <w:ilvl w:val="0"/>
          <w:numId w:val="10"/>
        </w:numPr>
        <w:ind w:left="425" w:hanging="425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Szczegółowe p</w:t>
      </w:r>
      <w:r w:rsidR="00BD5524" w:rsidRPr="002F5214">
        <w:rPr>
          <w:b/>
          <w:bCs/>
          <w:sz w:val="24"/>
          <w:szCs w:val="24"/>
        </w:rPr>
        <w:t xml:space="preserve">arametry i cechy </w:t>
      </w:r>
      <w:r w:rsidR="00B30AAC" w:rsidRPr="002F5214">
        <w:rPr>
          <w:b/>
          <w:bCs/>
          <w:sz w:val="24"/>
          <w:szCs w:val="24"/>
        </w:rPr>
        <w:t xml:space="preserve">przedmiotu </w:t>
      </w:r>
      <w:r>
        <w:rPr>
          <w:b/>
          <w:bCs/>
          <w:sz w:val="24"/>
          <w:szCs w:val="24"/>
        </w:rPr>
        <w:t>zamówienia</w:t>
      </w:r>
    </w:p>
    <w:tbl>
      <w:tblPr>
        <w:tblW w:w="502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6236"/>
        <w:gridCol w:w="6233"/>
      </w:tblGrid>
      <w:tr w:rsidR="00BC5E73" w:rsidRPr="0078045B" w14:paraId="327D5811" w14:textId="77777777" w:rsidTr="00BC5E73">
        <w:trPr>
          <w:trHeight w:val="300"/>
          <w:tblHeader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33984802" w14:textId="77777777" w:rsidR="00D326FF" w:rsidRPr="0010156B" w:rsidRDefault="00D326FF" w:rsidP="0010156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pl-PL"/>
              </w:rPr>
            </w:pPr>
            <w:r w:rsidRPr="0010156B">
              <w:rPr>
                <w:rFonts w:eastAsia="Times New Roman" w:cstheme="minorHAnsi"/>
                <w:color w:val="000000"/>
                <w:lang w:eastAsia="pl-PL"/>
              </w:rPr>
              <w:t>Przeznaczenie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C2F06" w14:textId="0F6E3C4B" w:rsidR="00D326FF" w:rsidRPr="0010156B" w:rsidRDefault="00D326FF" w:rsidP="00D326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0156B">
              <w:rPr>
                <w:rFonts w:eastAsia="Times New Roman" w:cstheme="minorHAnsi"/>
                <w:color w:val="000000"/>
                <w:lang w:eastAsia="pl-PL"/>
              </w:rPr>
              <w:t>Dział Oczyszczania (GR) </w:t>
            </w:r>
          </w:p>
        </w:tc>
        <w:tc>
          <w:tcPr>
            <w:tcW w:w="2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7588F" w14:textId="48FF0BB8" w:rsidR="00D326FF" w:rsidRPr="0010156B" w:rsidRDefault="00D326FF" w:rsidP="00D326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0156B">
              <w:rPr>
                <w:rFonts w:eastAsia="Times New Roman" w:cstheme="minorHAnsi"/>
                <w:color w:val="000000"/>
                <w:lang w:eastAsia="pl-PL"/>
              </w:rPr>
              <w:t>Dział Obsługi Przeładunku Odpadów (SR) </w:t>
            </w:r>
          </w:p>
        </w:tc>
      </w:tr>
    </w:tbl>
    <w:p w14:paraId="59CCAE30" w14:textId="77777777" w:rsidR="00EB4EEB" w:rsidRPr="00381D05" w:rsidRDefault="00EB4EEB" w:rsidP="00EB4EEB">
      <w:pPr>
        <w:spacing w:after="0"/>
        <w:rPr>
          <w:sz w:val="10"/>
          <w:szCs w:val="10"/>
        </w:rPr>
      </w:pPr>
    </w:p>
    <w:tbl>
      <w:tblPr>
        <w:tblW w:w="502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3856"/>
        <w:gridCol w:w="2379"/>
        <w:gridCol w:w="3853"/>
        <w:gridCol w:w="2382"/>
      </w:tblGrid>
      <w:tr w:rsidR="001A18DF" w:rsidRPr="0010156B" w14:paraId="4017952B" w14:textId="77777777" w:rsidTr="001A18DF">
        <w:trPr>
          <w:trHeight w:val="600"/>
          <w:tblHeader/>
        </w:trPr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A85028" w14:textId="77777777" w:rsidR="0010156B" w:rsidRPr="0010156B" w:rsidRDefault="0010156B" w:rsidP="0010156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l-PL"/>
              </w:rPr>
            </w:pPr>
            <w:r w:rsidRPr="0010156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l-PL"/>
              </w:rPr>
              <w:t>Parametr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D17C90E" w14:textId="615363F1" w:rsidR="0010156B" w:rsidRPr="0010156B" w:rsidRDefault="0010156B" w:rsidP="001015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l-PL"/>
              </w:rPr>
            </w:pPr>
            <w:r w:rsidRPr="0010156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l-PL"/>
              </w:rPr>
              <w:t xml:space="preserve">Samochód </w:t>
            </w:r>
            <w:r w:rsidR="001820C8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l-PL"/>
              </w:rPr>
              <w:t xml:space="preserve">I </w:t>
            </w:r>
            <w:r w:rsidRPr="0010156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l-PL"/>
              </w:rPr>
              <w:t>kupowany/leasingowany/wynajmowany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8CC3D" w14:textId="77777777" w:rsidR="0010156B" w:rsidRPr="0010156B" w:rsidRDefault="0010156B" w:rsidP="001015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</w:pPr>
            <w:r w:rsidRPr="0010156B"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  <w:t>Samochód Zastępczy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103C2A" w14:textId="25B57F65" w:rsidR="0010156B" w:rsidRPr="0010156B" w:rsidRDefault="0010156B" w:rsidP="001015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l-PL"/>
              </w:rPr>
            </w:pPr>
            <w:r w:rsidRPr="0010156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l-PL"/>
              </w:rPr>
              <w:t xml:space="preserve">Samochód </w:t>
            </w:r>
            <w:r w:rsidR="001820C8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l-PL"/>
              </w:rPr>
              <w:t xml:space="preserve">II </w:t>
            </w:r>
            <w:r w:rsidRPr="0010156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l-PL"/>
              </w:rPr>
              <w:t>kupowany/leasingowany/wynajmowany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108B3" w14:textId="77777777" w:rsidR="0010156B" w:rsidRPr="0010156B" w:rsidRDefault="0010156B" w:rsidP="001015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l-PL"/>
              </w:rPr>
            </w:pPr>
            <w:r w:rsidRPr="0010156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l-PL"/>
              </w:rPr>
              <w:t>Samochód Zastępczy</w:t>
            </w:r>
          </w:p>
        </w:tc>
      </w:tr>
      <w:tr w:rsidR="001A18DF" w:rsidRPr="0010156B" w14:paraId="42BDF28B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63C259CD" w14:textId="4AAE20D1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1.</w:t>
            </w:r>
            <w:r w:rsidRPr="0010156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pl-PL"/>
              </w:rPr>
              <w:t>Informacje ogólne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31FBFCBE" w14:textId="4126AA1F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1BD4C0" w14:textId="035935A4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65BD876A" w14:textId="106B87E8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00DA28" w14:textId="08499305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1A18DF" w:rsidRPr="0010156B" w14:paraId="4C638A68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0E9950" w14:textId="2684394D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1.1.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Rok produkcji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1C4B3C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wyprodukowany w roku 2025 lub 2026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06FB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od 2016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3B77EB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wyprodukowany w roku 2025 lub 2026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36B4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od 2020</w:t>
            </w:r>
          </w:p>
        </w:tc>
      </w:tr>
      <w:tr w:rsidR="001A18DF" w:rsidRPr="0010156B" w14:paraId="18D27DD0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C18ABB" w14:textId="3997149E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1.2.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Stan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F3DE56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fabrycznie nowy, nieużywany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37C5" w14:textId="0999E21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59790E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fabrycznie nowy, nieużywany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C490" w14:textId="6F8333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60178324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316290" w14:textId="5051C25E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1.3. Maksymalny przebieg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9F0B86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500 km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EC06" w14:textId="175A5564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305B94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500 km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5F57C" w14:textId="7F8AAC39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4D01CB5D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0EE7E7" w14:textId="6319778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1.4. Grupa pojazdu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E34B0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ciężkie dostawcze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14726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ciężkie dostawcze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D33D5B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lekkie dostawcze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5A542" w14:textId="083B5FC7" w:rsidR="0010156B" w:rsidRPr="0010156B" w:rsidRDefault="00032C97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lekkie dostawcze</w:t>
            </w:r>
          </w:p>
        </w:tc>
      </w:tr>
      <w:tr w:rsidR="001A18DF" w:rsidRPr="0010156B" w14:paraId="1B7DE582" w14:textId="77777777" w:rsidTr="001A18DF">
        <w:trPr>
          <w:trHeight w:val="6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E38853" w14:textId="7A405BCD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1.5.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Segment / klasa pojazdu wg. klasyfikacji SAMAR W.0</w:t>
            </w:r>
            <w:r w:rsidR="008636F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2025 r.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F1B45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ciężkie dostawcze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F4AEF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ciężkie dostawcze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0AA5EA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kombi van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BDBDA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kombi van</w:t>
            </w:r>
          </w:p>
        </w:tc>
      </w:tr>
      <w:tr w:rsidR="001A18DF" w:rsidRPr="0010156B" w14:paraId="4EC12D35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A5F41" w14:textId="7E7F03B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1.6.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Rodzaj nadwozia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850ED7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furgon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719DB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furgon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C7D8E7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furgon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8D070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furgon</w:t>
            </w:r>
          </w:p>
        </w:tc>
      </w:tr>
      <w:tr w:rsidR="001A18DF" w:rsidRPr="0010156B" w14:paraId="07205C77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F01FE5" w14:textId="69BE74B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1.7.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Liczba miejsc siedzących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0485A3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3 w jednym rzędzie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71D7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3 w jednym rzędzie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2724B8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3 w jednym rzędzie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51A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3 w jednym rzędzie</w:t>
            </w:r>
          </w:p>
        </w:tc>
      </w:tr>
      <w:tr w:rsidR="001A18DF" w:rsidRPr="0010156B" w14:paraId="19D4890E" w14:textId="77777777" w:rsidTr="001A18DF">
        <w:trPr>
          <w:trHeight w:val="9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8805F0" w14:textId="4A8FBC3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1.8.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Liczba drzwi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058B7AF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2 dla przestrzeni pasażerskiej i 2 dla przestrzeni bagażowej (dwuskrzydłowe z tyłu i przesuwne z prawej strony)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B72D8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2 dla przestrzeni pasażerskiej i 2 dla przestrzeni bagażowej (dwuskrzydłowe z tyłu i przesuwne z prawej strony)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179C6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2 dla przestrzeni pasażerskiej i 2 dla przestrzeni bagażowej (dwuskrzydłowe z tyłu i przesuwne z prawej strony)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96856" w14:textId="05FE112E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38E9DF7C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9AA173" w14:textId="07334A05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1.9.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Układ kierowniczy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307792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po lewej stronie (do ruchu prawostronnego)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D7C2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po lewej stronie (do ruchu prawostronnego)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CCFE66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po lewej stronie (do ruchu prawostronnego)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6F7D" w14:textId="7EE5B898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3022E46D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7F2F600D" w14:textId="6584E0BE" w:rsidR="0010156B" w:rsidRPr="0010156B" w:rsidRDefault="00064408" w:rsidP="001015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br w:type="page"/>
            </w:r>
            <w:r w:rsidR="0010156B" w:rsidRPr="0010156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2.</w:t>
            </w:r>
            <w:r w:rsidR="0010156B" w:rsidRPr="0010156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10156B" w:rsidRPr="0010156B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pl-PL"/>
              </w:rPr>
              <w:t>Układ napędowy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5784C1EA" w14:textId="35AED375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B101D21" w14:textId="4DE7A9D6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543A3CC6" w14:textId="4B6B5214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93A6433" w14:textId="6F38B336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1A18DF" w:rsidRPr="0010156B" w14:paraId="29CB428B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A1F2A7" w14:textId="26DD47F9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2.1.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Typ silnika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E6CE53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o zapłonie samoczynnym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484D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o zapłonie samoczynnym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909F7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o zapłonie samoczynnym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9A5B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o zapłonie samoczynnym</w:t>
            </w:r>
          </w:p>
        </w:tc>
      </w:tr>
      <w:tr w:rsidR="001A18DF" w:rsidRPr="0010156B" w14:paraId="432FA78D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C48BC9" w14:textId="121EF41A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2.2.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Moc silnika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33A532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160 KM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165A" w14:textId="6D4018AC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475475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min.120 KM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FD92" w14:textId="4EFF7AA4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6F7EA0DC" w14:textId="77777777" w:rsidTr="001A18DF">
        <w:trPr>
          <w:trHeight w:val="345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3B9A13" w14:textId="4887385A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2.3.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Pojemność silnika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929A2E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1900 cm</w:t>
            </w:r>
            <w:r w:rsidRPr="0010156B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3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90EF" w14:textId="3A10BEAB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91D978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1299 cm</w:t>
            </w:r>
            <w:r w:rsidRPr="0010156B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3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B6B8" w14:textId="2F6F7ED6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7FCD0B54" w14:textId="77777777" w:rsidTr="001A18DF">
        <w:trPr>
          <w:trHeight w:val="59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EE070A" w14:textId="0689A34D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2.4.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Skrzynia biegów 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90F2DC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manualna lub automatyczna min. 5 biegowa (5 biegów do jazdy w przód + 1 bieg wsteczny)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AECD" w14:textId="6361B3FA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5BAFE3" w14:textId="00BB922B" w:rsidR="0010156B" w:rsidRPr="0010156B" w:rsidRDefault="005D52F2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manualna</w:t>
            </w:r>
            <w:r w:rsidR="0010156B"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lub automatyczna min. 6 biegowa (6 biegów do jazdy w przód + 1 bieg wsteczny)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60E4" w14:textId="36426EAA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19A3C6DE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388322" w14:textId="694A62D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2.5.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Napęd na oś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0BA5AA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przednią lub obie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3D67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przednią lub obie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437FAC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przednią lub obie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A8A6" w14:textId="2D9C385D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5DE35797" w14:textId="77777777" w:rsidTr="001A18DF">
        <w:trPr>
          <w:trHeight w:val="765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10EEF7" w14:textId="65BEAFD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2.6.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Norma emisji spalin: 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AC5C0A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zgodna z EURO 6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AB19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zgodna z EURO 6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D7B226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zgodna z EURO 6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545E" w14:textId="5D2B21FF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529DD18F" w14:textId="77777777" w:rsidTr="00E74B49">
        <w:trPr>
          <w:trHeight w:val="37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75A41398" w14:textId="5AC42826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3.</w:t>
            </w:r>
            <w:r w:rsidRPr="0010156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pl-PL"/>
              </w:rPr>
              <w:t>Wymiary i pojemności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3290A2F5" w14:textId="324524F4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1C86AD7" w14:textId="21A774BE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30B7B224" w14:textId="3036572B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239E89F" w14:textId="2FBAE4AA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1A18DF" w:rsidRPr="0010156B" w14:paraId="23D219FE" w14:textId="77777777" w:rsidTr="001A18DF">
        <w:trPr>
          <w:trHeight w:val="557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7D44D4" w14:textId="6756BA3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3.1.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Długość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C61F6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max. 6200 mm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A614" w14:textId="2FE311A5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261EF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4400 mm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B693" w14:textId="3528B026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60269647" w14:textId="77777777" w:rsidTr="001A18DF">
        <w:trPr>
          <w:trHeight w:val="564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3BF107" w14:textId="0531F1E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3.2.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Szerokość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9A6585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1750 mm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8032" w14:textId="74FA6709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83F91E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1750 mm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6F2" w14:textId="454FBE2E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667EE7AD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5FFF14" w14:textId="6818CC74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3.3.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Wysokość (do linii dachu)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C98193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max. 2500 mm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C00A" w14:textId="1F3FB29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E01F18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max. 1900 mm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9EED" w14:textId="69B245EE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0EC1345D" w14:textId="77777777" w:rsidTr="001A18DF">
        <w:trPr>
          <w:trHeight w:val="531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8AC22C" w14:textId="1A68732E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3.4.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Rozstaw osi 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47E228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3500 mm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0002" w14:textId="7731B2D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5920A6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2700 mm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4490" w14:textId="48A609B1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1DAADD7B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02846A" w14:textId="34177AE9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3.5.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Pojemność bagażnika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9EABEC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9000 l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7FA3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min. 9000 l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CB5048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2000 l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993F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2000 l</w:t>
            </w:r>
          </w:p>
        </w:tc>
      </w:tr>
      <w:tr w:rsidR="001A18DF" w:rsidRPr="0010156B" w14:paraId="6E7D7CC6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F781F" w14:textId="03D31643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3.6.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Pojemność zbiornika paliwa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B01F3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80 l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8427" w14:textId="24CE9841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3F8E7B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45 l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D502" w14:textId="24B3BDFF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4025ADE7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5F28A9F8" w14:textId="1E8CA4F3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4.</w:t>
            </w:r>
            <w:r w:rsidRPr="0010156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pl-PL"/>
              </w:rPr>
              <w:t xml:space="preserve">Przestrzeń ładunkowa 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360D7A9E" w14:textId="14A0B26E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25CBFA" w14:textId="73E9E99E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4B0F01B9" w14:textId="6FB4536C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9C1F020" w14:textId="73F14E57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1A18DF" w:rsidRPr="0010156B" w14:paraId="75118895" w14:textId="77777777" w:rsidTr="001A18DF">
        <w:trPr>
          <w:trHeight w:val="6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8D4C31" w14:textId="15DB829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4.1.Ściana działowa pomiędzy kabiną a przestrzenią ładunkową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47B09C0A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pełna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F3DD" w14:textId="0B576668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E4E7D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pełna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5C5CA" w14:textId="33004E91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2418537A" w14:textId="77777777" w:rsidTr="001A18DF">
        <w:trPr>
          <w:trHeight w:val="6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B1B0CB" w14:textId="212C9B6A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4.2.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Ściany przedziału ładunkowego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7D82E8C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pokryte sklejką wodoodporną lub kompozytem o grubości min. 5 mm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5953" w14:textId="2DD2DFA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357BEE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pokryte sklejką wodoodporną, kompozytem lub tworzywem sztucznym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00478" w14:textId="0DDACE61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7566D8A7" w14:textId="77777777" w:rsidTr="001A18DF">
        <w:trPr>
          <w:trHeight w:val="6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4727AA" w14:textId="475307D3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4.3.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Podłoga przedziału ładunkowego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48C99560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pokryta sklejką wodoodporną lub kompozytem o grubości min. 6 mm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5DF0" w14:textId="1E2C285F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4A6C4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pokryta sklejką wodoodporną lub kompozytem o grubości min. 6 mm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E7A4F" w14:textId="1F1582C8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62F8889E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92621A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4.4.    Uchwyty do mocowania ładunku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BCA346B" w14:textId="77777777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10156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min. 4 w podłodze i min. 4 na ścianach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D6D1" w14:textId="1746E3F6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C309FB" w14:textId="77777777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10156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2DE57" w14:textId="15A41BC7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1A18DF" w:rsidRPr="0010156B" w14:paraId="42B932D4" w14:textId="77777777" w:rsidTr="001A18DF">
        <w:trPr>
          <w:trHeight w:val="6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9E0D8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4.5.    Nadkola wewnątrz przedziału ładunkowego 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791496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zabudowane sklejką wodoodporną lub kompozytem o grubości min. 6 mm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88BE" w14:textId="53CA58BD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E5E174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zabudowane sklejką wodoodporną lub kompozytem o grubości min. 6 mm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DF82" w14:textId="14BB3463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247BBD63" w14:textId="77777777" w:rsidTr="001A18DF">
        <w:trPr>
          <w:trHeight w:val="6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DFB61F" w14:textId="638A3D33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4.6. Tylne oraz boczne drzwi 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5AAB9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zabezpieczone sklejką wodoodporną lub kompozytem o grubości min. 6 mm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8728" w14:textId="6CD578C1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71ED30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zabezpieczone sklejką wodoodporną lub kompozytem o grubości min. 6 mm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2B51" w14:textId="5486663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0C044F29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1D3537" w14:textId="08B0567C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4.7.</w:t>
            </w:r>
            <w:r w:rsidR="00634A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Drzwi do przestrzeni ładunkowej 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8F45F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przesuwne z prawej strony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E28D" w14:textId="430B5D29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521750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przesuwne z prawej strony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149A" w14:textId="2601D54C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41E2716C" w14:textId="77777777" w:rsidTr="00523ED5">
        <w:trPr>
          <w:trHeight w:val="612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D8B00" w14:textId="4671FE4C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4.8. Drzwi tylne do przestrzeni ładunkowej 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AA2DD4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dzielone otwierane do ścian bocznych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0C02" w14:textId="2F60919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B29B7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dzielone otwierane do ścian bocznych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1B69" w14:textId="26BD09B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7FE91246" w14:textId="77777777" w:rsidTr="00523ED5">
        <w:trPr>
          <w:trHeight w:val="776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2613C1" w14:textId="45BAF019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4.9. Oświetlenie w przestrzeni ładunkowej 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D08C94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2 lampy sufitowe lub taśmy LED po obu stronach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162F" w14:textId="3D29B6F9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95CBD7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9A483" w14:textId="045D48F9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77596FDB" w14:textId="77777777" w:rsidTr="00523ED5">
        <w:trPr>
          <w:trHeight w:val="228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2B6EFBB8" w14:textId="2F99BFA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5.</w:t>
            </w:r>
            <w:r w:rsidRPr="0010156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pl-PL"/>
              </w:rPr>
              <w:t xml:space="preserve">Wygląd zewnętrzny 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5BBB9816" w14:textId="09C53C1F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6C66074" w14:textId="6EA0258F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436F2186" w14:textId="10CDD6EA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965F44A" w14:textId="43BA7B24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1A18DF" w:rsidRPr="0010156B" w14:paraId="4DE6410E" w14:textId="77777777" w:rsidTr="00E25CAF">
        <w:trPr>
          <w:trHeight w:val="76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250E82" w14:textId="1AE2B9E5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5.1.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Kolor nadwozia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AA6512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srebrny, szary, biały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4732" w14:textId="6412ED64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5C12F9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srebrny, szary, biały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8AB7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srebrny, szary, biały</w:t>
            </w:r>
          </w:p>
        </w:tc>
      </w:tr>
      <w:tr w:rsidR="001A18DF" w:rsidRPr="0010156B" w14:paraId="18396731" w14:textId="77777777" w:rsidTr="00E25CAF">
        <w:trPr>
          <w:trHeight w:val="93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5AA73B" w14:textId="070242D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5.2.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Obręcze kół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CE408C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stalowe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2AF3" w14:textId="452A02F3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6FA24A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stalowe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CE05" w14:textId="77BFF426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42469E33" w14:textId="77777777" w:rsidTr="00E74B49">
        <w:trPr>
          <w:trHeight w:val="64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388051" w14:textId="7CC9D703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5.3.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Rozmiar felg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9F8223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17 cali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42F9" w14:textId="1A0647C6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25FE29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min. 16 cali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2B1D" w14:textId="7DFC350B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155ED121" w14:textId="77777777" w:rsidTr="00523ED5">
        <w:trPr>
          <w:trHeight w:val="117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2A2FD9E1" w14:textId="3859677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6.</w:t>
            </w:r>
            <w:r w:rsidRPr="0010156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pl-PL"/>
              </w:rPr>
              <w:t>Wyposażenie i komfort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08C64DEE" w14:textId="4F8BD717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AA857FC" w14:textId="42C75D01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6744450C" w14:textId="7547CC6C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119C9C8" w14:textId="5E7A3C00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1A18DF" w:rsidRPr="0010156B" w14:paraId="1C447686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899FCC" w14:textId="54952CC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6.1.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Wspomaganie kierownicy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C459E2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07D8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Tak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6ED405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8287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A18DF" w:rsidRPr="0010156B" w14:paraId="57E16E06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83A15D" w14:textId="79E2B33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6.2. Regulowana kolumna kierownicy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D2267C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Tak, min. w 2 pozycjach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1147" w14:textId="125CB414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72AD67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Tak, min. w 2 pozycjach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35BD" w14:textId="09752236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19267BB9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46B843" w14:textId="090138CB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6.3. Klimatyzacja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17EB9B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9086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Tak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D317DB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08B9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A18DF" w:rsidRPr="0010156B" w14:paraId="3C23EDF4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652BDD" w14:textId="0EEC7D1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6.4. Radioodtwarzacz z </w:t>
            </w:r>
            <w:proofErr w:type="spellStart"/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bluetooth</w:t>
            </w:r>
            <w:proofErr w:type="spellEnd"/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50BE4F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D4CE" w14:textId="6DAE14E8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6DE98E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DD33" w14:textId="4A64F753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44AEF5C9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6C905E" w14:textId="2E2B8CD8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6.5. Czujniki parkowania prz</w:t>
            </w:r>
            <w:r w:rsidR="00227FE4">
              <w:rPr>
                <w:rFonts w:ascii="Calibri" w:eastAsia="Times New Roman" w:hAnsi="Calibri" w:cs="Calibri"/>
                <w:color w:val="000000"/>
                <w:lang w:eastAsia="pl-PL"/>
              </w:rPr>
              <w:t>ó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d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EB411C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BCA5" w14:textId="1E710C7D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AAC7E0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D695" w14:textId="71F8C903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3417E7B3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17E9D4" w14:textId="7F48DC6F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6.6. Czujniki parkowania tył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721A45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 lub kamera cofania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A202" w14:textId="70445B5E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61F182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 lub kamera cofania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C657" w14:textId="097218EB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0FA00A41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208DAE" w14:textId="4F2B878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6.7. Czujnik deszczu i zmierzchu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E802E9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6F0C" w14:textId="793294E8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E5075D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32C1" w14:textId="2487888F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pl-PL"/>
              </w:rPr>
            </w:pPr>
          </w:p>
        </w:tc>
      </w:tr>
      <w:tr w:rsidR="001A18DF" w:rsidRPr="0010156B" w14:paraId="009F2D4B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B627EC" w14:textId="53FB3204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6.8. Elektrycznie regulowane szyby z przodu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264714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8289" w14:textId="7E8EAE96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79AB6C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060F" w14:textId="42CCAC2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4D86E81A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99406E" w14:textId="58E23FBA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6.9. Zdalnie sterowany centralny zamek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499FEB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C53A" w14:textId="40F4166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030728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F23" w14:textId="6F0B370A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48518DB9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8306FC" w14:textId="7AB3AF1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6.10. Autoalarm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AFCDB5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82A0" w14:textId="1C4B767E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67274B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22C4" w14:textId="160D7CFE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0FD1A9C3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B6C7D9" w14:textId="5A4FF99D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6.11. Lusterka boczne: regulowane elektrycznie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1DC146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7491" w14:textId="1E80DF1D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60CC39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6F9D" w14:textId="50FC0FE9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2DA2CBD8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6A5B81" w14:textId="4927DF2A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6.12. Lusterka boczne: składane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455083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73C0" w14:textId="70FB3635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1B7580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952D" w14:textId="705B83EA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044D0466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72F7E8" w14:textId="19A93403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6.13. Komputer pokładowy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9D6257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5C06" w14:textId="01E0A12C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2149C5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BA26" w14:textId="2193BD86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1BDEC920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AE6033" w14:textId="0B3D243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6.14. Fotel kierowcy z regulacją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AD3F45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237D" w14:textId="3BDA7B6C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9B620D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7F70" w14:textId="47BDC27D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2C1909D8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D69782" w14:textId="43A2421E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6.15. Tempomat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7F299F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98F9" w14:textId="55DB1099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35449F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827E" w14:textId="50189998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4BB8B694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9B76CA" w14:textId="42CF5C54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6.16. </w:t>
            </w:r>
            <w:proofErr w:type="spellStart"/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Multifunkcyjna</w:t>
            </w:r>
            <w:proofErr w:type="spellEnd"/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kierownica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28FCA0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4669" w14:textId="5AC93828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4A248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4B18" w14:textId="747C2B7F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0AD9D990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4123F6" w14:textId="2815DDC8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6.17. Tapicerka materiałowa w kolorystyce ciemnej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0D3FD3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68FB" w14:textId="5A9DA69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062B2A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DD20" w14:textId="6D0CC7A5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611196C5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627C20FC" w14:textId="69E9FE45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7.</w:t>
            </w:r>
            <w:r w:rsidRPr="0010156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pl-PL"/>
              </w:rPr>
              <w:t>Bezpieczeństwo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4F0A3BD0" w14:textId="1E53E826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6A5735A" w14:textId="13FDC02A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244726E7" w14:textId="08C1D43E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8AC3246" w14:textId="0EF7FEDB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1A18DF" w:rsidRPr="0010156B" w14:paraId="00AD2451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D2009E" w14:textId="1EB888DD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7.1.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Poduszki powietrzne kierowcy i pasażera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6EB3AB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9424" w14:textId="5AF8D11A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130DEF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5009" w14:textId="167ABF78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07E62292" w14:textId="77777777" w:rsidTr="001A18DF">
        <w:trPr>
          <w:trHeight w:val="6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56F000" w14:textId="28673C16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7.2. System zapobiegający blokowania kół w trakcie hamowania ABS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41E8CC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B351" w14:textId="7E101D15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7D416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2988" w14:textId="4B389B33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47BDA330" w14:textId="77777777" w:rsidTr="001A18DF">
        <w:trPr>
          <w:trHeight w:val="6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C8FE8D" w14:textId="1B78DB81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7.3. System dynamicznej kontroli toru jazdy (ESC/ESP)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DA33F4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CB1E" w14:textId="55A6D50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080F93" w14:textId="7C4693A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2D6D" w14:textId="3A9A628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72505265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2A3430" w14:textId="0689B098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7.4. Zagłówki foteli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2107C7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3E2D" w14:textId="4FC2A331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4218DD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D24B" w14:textId="78FB79F2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6E5AF3DB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75F404" w14:textId="6B486AB1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7.5. Asystent pasa ruchu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1EF2BA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A907" w14:textId="62822F6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2B5B1E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651D" w14:textId="37605675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3F680D57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324A0F19" w14:textId="50CC9B3F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8.</w:t>
            </w:r>
            <w:r w:rsidRPr="0010156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pl-PL"/>
              </w:rPr>
              <w:t>Dodatkowe wyposażenie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5E31F358" w14:textId="05E1A584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5158D3" w14:textId="3C9778B8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74C97908" w14:textId="19FEF46D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03514B3" w14:textId="64F3BB4F" w:rsidR="0010156B" w:rsidRPr="0010156B" w:rsidRDefault="0010156B" w:rsidP="0010156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1A18DF" w:rsidRPr="0010156B" w14:paraId="57376B99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D49541" w14:textId="1D43BCC9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8.1.</w:t>
            </w:r>
            <w:r w:rsidRPr="001015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Instrukcja obsługi w języku polskim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6E9F8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D6E2" w14:textId="7565AB0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E5465C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2257" w14:textId="585E0F04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48B34A6E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27C080" w14:textId="47DCC079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8.2. 2 komplety kluczyków lub kart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10A1E8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E5A0" w14:textId="2B72FB93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B8E246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6548" w14:textId="7529F830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A18DF" w:rsidRPr="0010156B" w14:paraId="7AB91942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3B3E8C" w14:textId="053F2FE4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8.3. Atestowana gaśnica min. 1 kg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DB3981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EFFE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Tak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B8ACEF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EF25" w14:textId="77777777" w:rsidR="0010156B" w:rsidRPr="0010156B" w:rsidRDefault="0010156B" w:rsidP="00101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F10FF" w:rsidRPr="0010156B" w14:paraId="2E6E46CA" w14:textId="77777777" w:rsidTr="001A18D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0B005E" w14:textId="67E74CBD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8.4.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Trójkąt ostrzegawczy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19F10A" w14:textId="6118D1E9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 lub zestaw naprawczy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CCC6" w14:textId="77777777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Tak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FC8DFD" w14:textId="77777777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0D63" w14:textId="77777777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F10FF" w:rsidRPr="0010156B" w14:paraId="559FFD43" w14:textId="77777777" w:rsidTr="00D90335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9E7339" w14:textId="09BAFCDD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8.5. Koło zapasowe lub koło dojazdowe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B72DC1" w14:textId="1039CA70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Tak, gumowe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37C1" w14:textId="77777777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lang w:eastAsia="pl-PL"/>
              </w:rPr>
              <w:t>Tak lub zestaw naprawczy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5EBDA8" w14:textId="77777777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 lub zestaw naprawczy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A802" w14:textId="77777777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 lub zestaw naprawczy</w:t>
            </w:r>
          </w:p>
        </w:tc>
      </w:tr>
      <w:tr w:rsidR="001F10FF" w:rsidRPr="0010156B" w14:paraId="01DF38DF" w14:textId="77777777" w:rsidTr="001F10FF">
        <w:trPr>
          <w:trHeight w:val="3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C3D771" w14:textId="340E8902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8.6.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Komplet dywaników samochodowych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52CFDAA" w14:textId="4CBFB69B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4716" w14:textId="662335B5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0FF93A" w14:textId="77777777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Tak, gumowe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8DE92" w14:textId="6FD04CB9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F10FF" w:rsidRPr="0010156B" w14:paraId="317AA9FD" w14:textId="77777777" w:rsidTr="001A18DF">
        <w:trPr>
          <w:trHeight w:val="6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956E78" w14:textId="644CB207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8.7.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Hak holowniczy kulowy, zgodnie z obowiązującymi normami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EBBD8EC" w14:textId="77777777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B2B8" w14:textId="251C4B98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E26A4" w14:textId="77777777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D4DB3" w14:textId="498CDFC2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F10FF" w:rsidRPr="0010156B" w14:paraId="2D62A32A" w14:textId="77777777" w:rsidTr="001A18DF">
        <w:trPr>
          <w:trHeight w:val="600"/>
        </w:trPr>
        <w:tc>
          <w:tcPr>
            <w:tcW w:w="8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D82035" w14:textId="1B91402C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8.8.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Gniazdo elektryczne do podłączenia przyczepy 13-pinowe</w:t>
            </w:r>
          </w:p>
        </w:tc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3586E2B" w14:textId="77777777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2416" w14:textId="3C70F1A4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0503C" w14:textId="77777777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0156B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2EB88" w14:textId="53F2E416" w:rsidR="001F10FF" w:rsidRPr="0010156B" w:rsidRDefault="001F10FF" w:rsidP="001F10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46281566" w14:textId="77777777" w:rsidR="004E6685" w:rsidRDefault="004E6685" w:rsidP="00634AE7">
      <w:pPr>
        <w:tabs>
          <w:tab w:val="left" w:pos="710"/>
          <w:tab w:val="left" w:pos="5103"/>
        </w:tabs>
        <w:ind w:left="113"/>
      </w:pPr>
    </w:p>
    <w:sectPr w:rsidR="004E6685" w:rsidSect="00A22D06">
      <w:pgSz w:w="16838" w:h="11906" w:orient="landscape" w:code="9"/>
      <w:pgMar w:top="851" w:right="851" w:bottom="851" w:left="85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667FB" w14:textId="77777777" w:rsidR="00721CBF" w:rsidRDefault="00721CBF" w:rsidP="00442918">
      <w:pPr>
        <w:spacing w:after="0" w:line="240" w:lineRule="auto"/>
      </w:pPr>
      <w:r>
        <w:separator/>
      </w:r>
    </w:p>
  </w:endnote>
  <w:endnote w:type="continuationSeparator" w:id="0">
    <w:p w14:paraId="31054F59" w14:textId="77777777" w:rsidR="00721CBF" w:rsidRDefault="00721CBF" w:rsidP="00442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text1" w:themeTint="80"/>
      </w:rPr>
      <w:id w:val="55216634"/>
      <w:docPartObj>
        <w:docPartGallery w:val="Page Numbers (Bottom of Page)"/>
        <w:docPartUnique/>
      </w:docPartObj>
    </w:sdtPr>
    <w:sdtContent>
      <w:sdt>
        <w:sdtPr>
          <w:rPr>
            <w:color w:val="7F7F7F" w:themeColor="text1" w:themeTint="8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3C74DF9" w14:textId="77777777" w:rsidR="00442918" w:rsidRPr="007932C6" w:rsidRDefault="00442918">
            <w:pPr>
              <w:pStyle w:val="Stopka"/>
              <w:jc w:val="right"/>
              <w:rPr>
                <w:color w:val="7F7F7F" w:themeColor="text1" w:themeTint="80"/>
              </w:rPr>
            </w:pPr>
            <w:r w:rsidRPr="007932C6">
              <w:rPr>
                <w:color w:val="7F7F7F" w:themeColor="text1" w:themeTint="80"/>
              </w:rPr>
              <w:t xml:space="preserve">Strona </w:t>
            </w:r>
            <w:r w:rsidRPr="007932C6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begin"/>
            </w:r>
            <w:r w:rsidRPr="007932C6">
              <w:rPr>
                <w:b/>
                <w:bCs/>
                <w:color w:val="7F7F7F" w:themeColor="text1" w:themeTint="80"/>
              </w:rPr>
              <w:instrText>PAGE</w:instrText>
            </w:r>
            <w:r w:rsidRPr="007932C6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separate"/>
            </w:r>
            <w:r w:rsidRPr="007932C6">
              <w:rPr>
                <w:b/>
                <w:bCs/>
                <w:color w:val="7F7F7F" w:themeColor="text1" w:themeTint="80"/>
              </w:rPr>
              <w:t>2</w:t>
            </w:r>
            <w:r w:rsidRPr="007932C6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end"/>
            </w:r>
            <w:r w:rsidRPr="007932C6">
              <w:rPr>
                <w:color w:val="7F7F7F" w:themeColor="text1" w:themeTint="80"/>
              </w:rPr>
              <w:t xml:space="preserve"> z </w:t>
            </w:r>
            <w:r w:rsidRPr="007932C6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begin"/>
            </w:r>
            <w:r w:rsidRPr="007932C6">
              <w:rPr>
                <w:b/>
                <w:bCs/>
                <w:color w:val="7F7F7F" w:themeColor="text1" w:themeTint="80"/>
              </w:rPr>
              <w:instrText>NUMPAGES</w:instrText>
            </w:r>
            <w:r w:rsidRPr="007932C6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separate"/>
            </w:r>
            <w:r w:rsidRPr="007932C6">
              <w:rPr>
                <w:b/>
                <w:bCs/>
                <w:color w:val="7F7F7F" w:themeColor="text1" w:themeTint="80"/>
              </w:rPr>
              <w:t>2</w:t>
            </w:r>
            <w:r w:rsidRPr="007932C6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8E53A" w14:textId="77777777" w:rsidR="00721CBF" w:rsidRDefault="00721CBF" w:rsidP="00442918">
      <w:pPr>
        <w:spacing w:after="0" w:line="240" w:lineRule="auto"/>
      </w:pPr>
      <w:r>
        <w:separator/>
      </w:r>
    </w:p>
  </w:footnote>
  <w:footnote w:type="continuationSeparator" w:id="0">
    <w:p w14:paraId="1241C83C" w14:textId="77777777" w:rsidR="00721CBF" w:rsidRDefault="00721CBF" w:rsidP="00442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7641" w14:textId="49C70B6A" w:rsidR="00E60B7C" w:rsidRPr="00E60B7C" w:rsidRDefault="00E60B7C" w:rsidP="00E60B7C">
    <w:pPr>
      <w:pStyle w:val="Nagwek"/>
      <w:jc w:val="right"/>
      <w:rPr>
        <w:b/>
        <w:bCs/>
        <w:color w:val="7F7F7F" w:themeColor="text1" w:themeTint="80"/>
      </w:rPr>
    </w:pPr>
    <w:r w:rsidRPr="00E60B7C">
      <w:rPr>
        <w:b/>
        <w:bCs/>
        <w:color w:val="7F7F7F" w:themeColor="text1" w:themeTint="80"/>
      </w:rPr>
      <w:t xml:space="preserve">MKUO ProNatura </w:t>
    </w:r>
    <w:proofErr w:type="spellStart"/>
    <w:r w:rsidRPr="00E60B7C">
      <w:rPr>
        <w:b/>
        <w:bCs/>
        <w:color w:val="7F7F7F" w:themeColor="text1" w:themeTint="80"/>
      </w:rPr>
      <w:t>SzW</w:t>
    </w:r>
    <w:proofErr w:type="spellEnd"/>
    <w:r w:rsidRPr="00E60B7C">
      <w:rPr>
        <w:b/>
        <w:bCs/>
        <w:color w:val="7F7F7F" w:themeColor="text1" w:themeTint="80"/>
      </w:rPr>
      <w:t>/1/26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1CFF0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C91AFF"/>
    <w:multiLevelType w:val="multilevel"/>
    <w:tmpl w:val="22940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1"/>
      </w:pPr>
      <w:rPr>
        <w:rFonts w:asciiTheme="minorHAnsi" w:hAnsiTheme="minorHAns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4D1BE2"/>
    <w:multiLevelType w:val="hybridMultilevel"/>
    <w:tmpl w:val="A3ACA5F6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474B02"/>
    <w:multiLevelType w:val="multilevel"/>
    <w:tmpl w:val="BC0EF6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3D2C4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064CCB"/>
    <w:multiLevelType w:val="hybridMultilevel"/>
    <w:tmpl w:val="ACACB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5F6B9D"/>
    <w:multiLevelType w:val="hybridMultilevel"/>
    <w:tmpl w:val="6E7AAA5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6C50472"/>
    <w:multiLevelType w:val="multilevel"/>
    <w:tmpl w:val="22940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1"/>
      </w:pPr>
      <w:rPr>
        <w:rFonts w:asciiTheme="minorHAnsi" w:hAnsiTheme="minorHAns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464F94"/>
    <w:multiLevelType w:val="hybridMultilevel"/>
    <w:tmpl w:val="83FA88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17215"/>
    <w:multiLevelType w:val="hybridMultilevel"/>
    <w:tmpl w:val="0AF81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3358"/>
    <w:multiLevelType w:val="multilevel"/>
    <w:tmpl w:val="D822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6F1C06"/>
    <w:multiLevelType w:val="multilevel"/>
    <w:tmpl w:val="BEC88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9370328"/>
    <w:multiLevelType w:val="hybridMultilevel"/>
    <w:tmpl w:val="73AA9A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F056A0"/>
    <w:multiLevelType w:val="hybridMultilevel"/>
    <w:tmpl w:val="14AED368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4631DC1"/>
    <w:multiLevelType w:val="hybridMultilevel"/>
    <w:tmpl w:val="DD7206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73134"/>
    <w:multiLevelType w:val="hybridMultilevel"/>
    <w:tmpl w:val="98185A5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7CC68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C16054A"/>
    <w:multiLevelType w:val="hybridMultilevel"/>
    <w:tmpl w:val="60D076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34FB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573A4"/>
    <w:multiLevelType w:val="hybridMultilevel"/>
    <w:tmpl w:val="7D9A18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030789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660807D7"/>
    <w:multiLevelType w:val="multilevel"/>
    <w:tmpl w:val="786EAE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8539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80A0259"/>
    <w:multiLevelType w:val="hybridMultilevel"/>
    <w:tmpl w:val="E2B270BC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95F3F6C"/>
    <w:multiLevelType w:val="hybridMultilevel"/>
    <w:tmpl w:val="D1543B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F0479C"/>
    <w:multiLevelType w:val="multilevel"/>
    <w:tmpl w:val="D0A8421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2087995234">
    <w:abstractNumId w:val="14"/>
  </w:num>
  <w:num w:numId="2" w16cid:durableId="197545866">
    <w:abstractNumId w:val="5"/>
  </w:num>
  <w:num w:numId="3" w16cid:durableId="2071876518">
    <w:abstractNumId w:val="12"/>
  </w:num>
  <w:num w:numId="4" w16cid:durableId="1049301968">
    <w:abstractNumId w:val="18"/>
  </w:num>
  <w:num w:numId="5" w16cid:durableId="340664365">
    <w:abstractNumId w:val="4"/>
  </w:num>
  <w:num w:numId="6" w16cid:durableId="393968464">
    <w:abstractNumId w:val="1"/>
  </w:num>
  <w:num w:numId="7" w16cid:durableId="78408339">
    <w:abstractNumId w:val="20"/>
  </w:num>
  <w:num w:numId="8" w16cid:durableId="101270447">
    <w:abstractNumId w:val="19"/>
  </w:num>
  <w:num w:numId="9" w16cid:durableId="1716003507">
    <w:abstractNumId w:val="9"/>
  </w:num>
  <w:num w:numId="10" w16cid:durableId="581837664">
    <w:abstractNumId w:val="8"/>
  </w:num>
  <w:num w:numId="11" w16cid:durableId="1829246315">
    <w:abstractNumId w:val="0"/>
  </w:num>
  <w:num w:numId="12" w16cid:durableId="949891699">
    <w:abstractNumId w:val="7"/>
  </w:num>
  <w:num w:numId="13" w16cid:durableId="1915702854">
    <w:abstractNumId w:val="21"/>
  </w:num>
  <w:num w:numId="14" w16cid:durableId="1616256701">
    <w:abstractNumId w:val="23"/>
  </w:num>
  <w:num w:numId="15" w16cid:durableId="2074811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359210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65574360">
    <w:abstractNumId w:val="24"/>
  </w:num>
  <w:num w:numId="18" w16cid:durableId="1323390699">
    <w:abstractNumId w:val="11"/>
  </w:num>
  <w:num w:numId="19" w16cid:durableId="854926820">
    <w:abstractNumId w:val="16"/>
  </w:num>
  <w:num w:numId="20" w16cid:durableId="1380517680">
    <w:abstractNumId w:val="3"/>
  </w:num>
  <w:num w:numId="21" w16cid:durableId="242759140">
    <w:abstractNumId w:val="17"/>
  </w:num>
  <w:num w:numId="22" w16cid:durableId="1278828817">
    <w:abstractNumId w:val="2"/>
  </w:num>
  <w:num w:numId="23" w16cid:durableId="875309042">
    <w:abstractNumId w:val="6"/>
  </w:num>
  <w:num w:numId="24" w16cid:durableId="1125082887">
    <w:abstractNumId w:val="15"/>
  </w:num>
  <w:num w:numId="25" w16cid:durableId="1373964220">
    <w:abstractNumId w:val="22"/>
  </w:num>
  <w:num w:numId="26" w16cid:durableId="19481907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A4A"/>
    <w:rsid w:val="0000454F"/>
    <w:rsid w:val="00007C3A"/>
    <w:rsid w:val="00015721"/>
    <w:rsid w:val="000277DF"/>
    <w:rsid w:val="00032C97"/>
    <w:rsid w:val="000379A7"/>
    <w:rsid w:val="000412E9"/>
    <w:rsid w:val="00045E00"/>
    <w:rsid w:val="00056792"/>
    <w:rsid w:val="000577ED"/>
    <w:rsid w:val="00060CC5"/>
    <w:rsid w:val="00064408"/>
    <w:rsid w:val="000655C1"/>
    <w:rsid w:val="000662D2"/>
    <w:rsid w:val="00066795"/>
    <w:rsid w:val="000704DA"/>
    <w:rsid w:val="000715F5"/>
    <w:rsid w:val="00082171"/>
    <w:rsid w:val="00082454"/>
    <w:rsid w:val="000836E5"/>
    <w:rsid w:val="000858C5"/>
    <w:rsid w:val="00086F13"/>
    <w:rsid w:val="000A14D9"/>
    <w:rsid w:val="000A341C"/>
    <w:rsid w:val="000A4D34"/>
    <w:rsid w:val="000B67D9"/>
    <w:rsid w:val="000C1FEA"/>
    <w:rsid w:val="000C21EF"/>
    <w:rsid w:val="000C4AE0"/>
    <w:rsid w:val="000D33EF"/>
    <w:rsid w:val="000E2876"/>
    <w:rsid w:val="000E340F"/>
    <w:rsid w:val="000E4AEB"/>
    <w:rsid w:val="000E62D7"/>
    <w:rsid w:val="000E7588"/>
    <w:rsid w:val="000E7A5F"/>
    <w:rsid w:val="000F0EF2"/>
    <w:rsid w:val="000F32DC"/>
    <w:rsid w:val="000F3E6A"/>
    <w:rsid w:val="000F4061"/>
    <w:rsid w:val="000F5B55"/>
    <w:rsid w:val="00100C1C"/>
    <w:rsid w:val="0010156B"/>
    <w:rsid w:val="00102031"/>
    <w:rsid w:val="00112C99"/>
    <w:rsid w:val="00113150"/>
    <w:rsid w:val="001135F1"/>
    <w:rsid w:val="00132C38"/>
    <w:rsid w:val="00132F82"/>
    <w:rsid w:val="00136D16"/>
    <w:rsid w:val="00137C72"/>
    <w:rsid w:val="00141E32"/>
    <w:rsid w:val="00147D16"/>
    <w:rsid w:val="001510C9"/>
    <w:rsid w:val="00164C3C"/>
    <w:rsid w:val="00171862"/>
    <w:rsid w:val="001737D4"/>
    <w:rsid w:val="00176CB7"/>
    <w:rsid w:val="001809AB"/>
    <w:rsid w:val="001820C8"/>
    <w:rsid w:val="00184549"/>
    <w:rsid w:val="00185803"/>
    <w:rsid w:val="00192AF8"/>
    <w:rsid w:val="00194A88"/>
    <w:rsid w:val="001A18DF"/>
    <w:rsid w:val="001A64EB"/>
    <w:rsid w:val="001B0C48"/>
    <w:rsid w:val="001B2897"/>
    <w:rsid w:val="001B5D00"/>
    <w:rsid w:val="001B5D12"/>
    <w:rsid w:val="001B69DF"/>
    <w:rsid w:val="001B7B01"/>
    <w:rsid w:val="001C6FE1"/>
    <w:rsid w:val="001D34FA"/>
    <w:rsid w:val="001D6F96"/>
    <w:rsid w:val="001E0705"/>
    <w:rsid w:val="001F10FF"/>
    <w:rsid w:val="001F4895"/>
    <w:rsid w:val="001F5AA0"/>
    <w:rsid w:val="00202E17"/>
    <w:rsid w:val="00207718"/>
    <w:rsid w:val="00212210"/>
    <w:rsid w:val="00216CF0"/>
    <w:rsid w:val="002211EF"/>
    <w:rsid w:val="00223D33"/>
    <w:rsid w:val="0022484C"/>
    <w:rsid w:val="00227FE4"/>
    <w:rsid w:val="002329ED"/>
    <w:rsid w:val="002335AF"/>
    <w:rsid w:val="00233C30"/>
    <w:rsid w:val="00240EF5"/>
    <w:rsid w:val="00243778"/>
    <w:rsid w:val="002449E9"/>
    <w:rsid w:val="00245C0E"/>
    <w:rsid w:val="002554B1"/>
    <w:rsid w:val="002572AE"/>
    <w:rsid w:val="002603E4"/>
    <w:rsid w:val="00261888"/>
    <w:rsid w:val="002660C6"/>
    <w:rsid w:val="00266B6A"/>
    <w:rsid w:val="00271182"/>
    <w:rsid w:val="00272846"/>
    <w:rsid w:val="00273CCD"/>
    <w:rsid w:val="00273F1A"/>
    <w:rsid w:val="00280119"/>
    <w:rsid w:val="002811A2"/>
    <w:rsid w:val="002972D4"/>
    <w:rsid w:val="00297DC7"/>
    <w:rsid w:val="002A4951"/>
    <w:rsid w:val="002B34A2"/>
    <w:rsid w:val="002B53D7"/>
    <w:rsid w:val="002B6BA2"/>
    <w:rsid w:val="002B70F9"/>
    <w:rsid w:val="002C26E3"/>
    <w:rsid w:val="002C7C80"/>
    <w:rsid w:val="002D114D"/>
    <w:rsid w:val="002D299A"/>
    <w:rsid w:val="002D433C"/>
    <w:rsid w:val="002D66B1"/>
    <w:rsid w:val="002F0627"/>
    <w:rsid w:val="002F06ED"/>
    <w:rsid w:val="002F3855"/>
    <w:rsid w:val="002F5214"/>
    <w:rsid w:val="0030599D"/>
    <w:rsid w:val="00307C8A"/>
    <w:rsid w:val="00313087"/>
    <w:rsid w:val="00324F9D"/>
    <w:rsid w:val="00325AEC"/>
    <w:rsid w:val="00327F45"/>
    <w:rsid w:val="00331DE1"/>
    <w:rsid w:val="003332C1"/>
    <w:rsid w:val="00333483"/>
    <w:rsid w:val="003371A4"/>
    <w:rsid w:val="00340D93"/>
    <w:rsid w:val="003511EC"/>
    <w:rsid w:val="00356C95"/>
    <w:rsid w:val="003657EE"/>
    <w:rsid w:val="00367D7B"/>
    <w:rsid w:val="00372802"/>
    <w:rsid w:val="00381D05"/>
    <w:rsid w:val="00382E58"/>
    <w:rsid w:val="00384664"/>
    <w:rsid w:val="0038791E"/>
    <w:rsid w:val="00390B47"/>
    <w:rsid w:val="00390DDC"/>
    <w:rsid w:val="00392554"/>
    <w:rsid w:val="00394AD5"/>
    <w:rsid w:val="003A090B"/>
    <w:rsid w:val="003A192F"/>
    <w:rsid w:val="003A6158"/>
    <w:rsid w:val="003B0D7F"/>
    <w:rsid w:val="003B1202"/>
    <w:rsid w:val="003D5A45"/>
    <w:rsid w:val="003D6B36"/>
    <w:rsid w:val="003E42B7"/>
    <w:rsid w:val="003F1A94"/>
    <w:rsid w:val="003F1C66"/>
    <w:rsid w:val="003F5347"/>
    <w:rsid w:val="003F61E2"/>
    <w:rsid w:val="0040014D"/>
    <w:rsid w:val="0040621C"/>
    <w:rsid w:val="00411326"/>
    <w:rsid w:val="00420F97"/>
    <w:rsid w:val="00427A52"/>
    <w:rsid w:val="00430AD3"/>
    <w:rsid w:val="00431953"/>
    <w:rsid w:val="00442918"/>
    <w:rsid w:val="0044708E"/>
    <w:rsid w:val="00447595"/>
    <w:rsid w:val="00447768"/>
    <w:rsid w:val="00450574"/>
    <w:rsid w:val="00451D8F"/>
    <w:rsid w:val="00461A63"/>
    <w:rsid w:val="00465AFC"/>
    <w:rsid w:val="004679F5"/>
    <w:rsid w:val="00471F5F"/>
    <w:rsid w:val="0047288B"/>
    <w:rsid w:val="00484EA8"/>
    <w:rsid w:val="00486315"/>
    <w:rsid w:val="004948CE"/>
    <w:rsid w:val="004A2B3B"/>
    <w:rsid w:val="004A5796"/>
    <w:rsid w:val="004A6D20"/>
    <w:rsid w:val="004B0AD1"/>
    <w:rsid w:val="004B16B1"/>
    <w:rsid w:val="004C1007"/>
    <w:rsid w:val="004C1BFC"/>
    <w:rsid w:val="004C7BE1"/>
    <w:rsid w:val="004D57DB"/>
    <w:rsid w:val="004E0CF3"/>
    <w:rsid w:val="004E21CC"/>
    <w:rsid w:val="004E4EA3"/>
    <w:rsid w:val="004E4EF6"/>
    <w:rsid w:val="004E6685"/>
    <w:rsid w:val="004F1C80"/>
    <w:rsid w:val="004F25EF"/>
    <w:rsid w:val="004F39F8"/>
    <w:rsid w:val="005001B1"/>
    <w:rsid w:val="00502F48"/>
    <w:rsid w:val="005039A6"/>
    <w:rsid w:val="005069C3"/>
    <w:rsid w:val="00511151"/>
    <w:rsid w:val="00511CAD"/>
    <w:rsid w:val="00513FE4"/>
    <w:rsid w:val="005209EF"/>
    <w:rsid w:val="00523ED5"/>
    <w:rsid w:val="00523F61"/>
    <w:rsid w:val="00524426"/>
    <w:rsid w:val="00527C23"/>
    <w:rsid w:val="005313FB"/>
    <w:rsid w:val="005407FD"/>
    <w:rsid w:val="005430CA"/>
    <w:rsid w:val="005438F2"/>
    <w:rsid w:val="00555E07"/>
    <w:rsid w:val="00560542"/>
    <w:rsid w:val="00561A0A"/>
    <w:rsid w:val="00565FE1"/>
    <w:rsid w:val="005744F0"/>
    <w:rsid w:val="00574A22"/>
    <w:rsid w:val="00575D3E"/>
    <w:rsid w:val="00576904"/>
    <w:rsid w:val="00582966"/>
    <w:rsid w:val="0058348E"/>
    <w:rsid w:val="00586E83"/>
    <w:rsid w:val="00591E62"/>
    <w:rsid w:val="00596B60"/>
    <w:rsid w:val="005A0AA7"/>
    <w:rsid w:val="005A0F8E"/>
    <w:rsid w:val="005A73EF"/>
    <w:rsid w:val="005B414A"/>
    <w:rsid w:val="005B6791"/>
    <w:rsid w:val="005B717E"/>
    <w:rsid w:val="005C0DA9"/>
    <w:rsid w:val="005C1075"/>
    <w:rsid w:val="005C14E8"/>
    <w:rsid w:val="005C1D63"/>
    <w:rsid w:val="005C2066"/>
    <w:rsid w:val="005C2CB0"/>
    <w:rsid w:val="005C6FA4"/>
    <w:rsid w:val="005D52F2"/>
    <w:rsid w:val="005E0F71"/>
    <w:rsid w:val="005E3EEE"/>
    <w:rsid w:val="005E6239"/>
    <w:rsid w:val="005F2FB8"/>
    <w:rsid w:val="005F4581"/>
    <w:rsid w:val="005F49E6"/>
    <w:rsid w:val="00601389"/>
    <w:rsid w:val="00604765"/>
    <w:rsid w:val="006076AF"/>
    <w:rsid w:val="0061238B"/>
    <w:rsid w:val="006242F1"/>
    <w:rsid w:val="00624FC9"/>
    <w:rsid w:val="00627980"/>
    <w:rsid w:val="0063413B"/>
    <w:rsid w:val="00634AE7"/>
    <w:rsid w:val="00636EA5"/>
    <w:rsid w:val="0064589A"/>
    <w:rsid w:val="00657C97"/>
    <w:rsid w:val="00660AEB"/>
    <w:rsid w:val="0066236A"/>
    <w:rsid w:val="00666455"/>
    <w:rsid w:val="0066700C"/>
    <w:rsid w:val="00670BA3"/>
    <w:rsid w:val="00681E48"/>
    <w:rsid w:val="00685D4E"/>
    <w:rsid w:val="006932AB"/>
    <w:rsid w:val="00695669"/>
    <w:rsid w:val="006A5164"/>
    <w:rsid w:val="006A51E1"/>
    <w:rsid w:val="006B1D21"/>
    <w:rsid w:val="006B4280"/>
    <w:rsid w:val="006B4835"/>
    <w:rsid w:val="006B4CF0"/>
    <w:rsid w:val="006B5517"/>
    <w:rsid w:val="006B7049"/>
    <w:rsid w:val="006C0549"/>
    <w:rsid w:val="006C082E"/>
    <w:rsid w:val="006C2B67"/>
    <w:rsid w:val="006C4CA1"/>
    <w:rsid w:val="006D397B"/>
    <w:rsid w:val="006D4A68"/>
    <w:rsid w:val="006D562C"/>
    <w:rsid w:val="006E186F"/>
    <w:rsid w:val="006E2D77"/>
    <w:rsid w:val="006E75C7"/>
    <w:rsid w:val="006E7BF4"/>
    <w:rsid w:val="006F1CF1"/>
    <w:rsid w:val="006F4ED8"/>
    <w:rsid w:val="006F51B9"/>
    <w:rsid w:val="007065F4"/>
    <w:rsid w:val="00712782"/>
    <w:rsid w:val="00714E69"/>
    <w:rsid w:val="00716739"/>
    <w:rsid w:val="00717FE4"/>
    <w:rsid w:val="00720376"/>
    <w:rsid w:val="00721B66"/>
    <w:rsid w:val="00721CBF"/>
    <w:rsid w:val="00724C4D"/>
    <w:rsid w:val="00735807"/>
    <w:rsid w:val="00740103"/>
    <w:rsid w:val="0074640D"/>
    <w:rsid w:val="00751E4F"/>
    <w:rsid w:val="00752049"/>
    <w:rsid w:val="00757987"/>
    <w:rsid w:val="00762308"/>
    <w:rsid w:val="00774DE6"/>
    <w:rsid w:val="0078045B"/>
    <w:rsid w:val="0078485E"/>
    <w:rsid w:val="00787EB7"/>
    <w:rsid w:val="0079035D"/>
    <w:rsid w:val="00794A55"/>
    <w:rsid w:val="007955AC"/>
    <w:rsid w:val="00795A0D"/>
    <w:rsid w:val="00796DC1"/>
    <w:rsid w:val="007A28D4"/>
    <w:rsid w:val="007A39A6"/>
    <w:rsid w:val="007A51D6"/>
    <w:rsid w:val="007A53FF"/>
    <w:rsid w:val="007A791F"/>
    <w:rsid w:val="007C1692"/>
    <w:rsid w:val="007C66BA"/>
    <w:rsid w:val="007C7D7A"/>
    <w:rsid w:val="007D539A"/>
    <w:rsid w:val="007D5992"/>
    <w:rsid w:val="007D7D96"/>
    <w:rsid w:val="007E4C73"/>
    <w:rsid w:val="007E58AA"/>
    <w:rsid w:val="007F04F7"/>
    <w:rsid w:val="00801854"/>
    <w:rsid w:val="00803AFD"/>
    <w:rsid w:val="008061D8"/>
    <w:rsid w:val="00813EE2"/>
    <w:rsid w:val="00816DA3"/>
    <w:rsid w:val="008229EA"/>
    <w:rsid w:val="00824373"/>
    <w:rsid w:val="00824E01"/>
    <w:rsid w:val="00825DB8"/>
    <w:rsid w:val="00827C0C"/>
    <w:rsid w:val="00847D53"/>
    <w:rsid w:val="00850132"/>
    <w:rsid w:val="00850B13"/>
    <w:rsid w:val="00851890"/>
    <w:rsid w:val="008520D1"/>
    <w:rsid w:val="00852539"/>
    <w:rsid w:val="008527A4"/>
    <w:rsid w:val="00852EF2"/>
    <w:rsid w:val="0085650A"/>
    <w:rsid w:val="008565C9"/>
    <w:rsid w:val="008636F2"/>
    <w:rsid w:val="008647B4"/>
    <w:rsid w:val="00867A05"/>
    <w:rsid w:val="008702CA"/>
    <w:rsid w:val="0087551C"/>
    <w:rsid w:val="00885522"/>
    <w:rsid w:val="008933F5"/>
    <w:rsid w:val="00895D62"/>
    <w:rsid w:val="008A1404"/>
    <w:rsid w:val="008A4EE3"/>
    <w:rsid w:val="008B557D"/>
    <w:rsid w:val="008C5D47"/>
    <w:rsid w:val="008C6397"/>
    <w:rsid w:val="008D0024"/>
    <w:rsid w:val="008D5191"/>
    <w:rsid w:val="008E0696"/>
    <w:rsid w:val="008E2088"/>
    <w:rsid w:val="008E3EFA"/>
    <w:rsid w:val="008E6545"/>
    <w:rsid w:val="008F4CB4"/>
    <w:rsid w:val="008F7DA2"/>
    <w:rsid w:val="009033AF"/>
    <w:rsid w:val="00904DD9"/>
    <w:rsid w:val="00906338"/>
    <w:rsid w:val="00910425"/>
    <w:rsid w:val="00917CC6"/>
    <w:rsid w:val="0092340F"/>
    <w:rsid w:val="00932C25"/>
    <w:rsid w:val="00933FAE"/>
    <w:rsid w:val="009378CC"/>
    <w:rsid w:val="00943F13"/>
    <w:rsid w:val="00946498"/>
    <w:rsid w:val="009505DB"/>
    <w:rsid w:val="00954A35"/>
    <w:rsid w:val="0095515E"/>
    <w:rsid w:val="00976F2A"/>
    <w:rsid w:val="00980134"/>
    <w:rsid w:val="009823E6"/>
    <w:rsid w:val="00982D2B"/>
    <w:rsid w:val="00986C7B"/>
    <w:rsid w:val="009874FC"/>
    <w:rsid w:val="009A0C95"/>
    <w:rsid w:val="009A42D7"/>
    <w:rsid w:val="009A431B"/>
    <w:rsid w:val="009A76EC"/>
    <w:rsid w:val="009C22F3"/>
    <w:rsid w:val="009C6EE8"/>
    <w:rsid w:val="009D26AC"/>
    <w:rsid w:val="009E7D28"/>
    <w:rsid w:val="009F05DE"/>
    <w:rsid w:val="009F1B5D"/>
    <w:rsid w:val="009F1CC8"/>
    <w:rsid w:val="009F4D57"/>
    <w:rsid w:val="00A01F59"/>
    <w:rsid w:val="00A04EE7"/>
    <w:rsid w:val="00A07172"/>
    <w:rsid w:val="00A07CA8"/>
    <w:rsid w:val="00A129F6"/>
    <w:rsid w:val="00A13F25"/>
    <w:rsid w:val="00A1535F"/>
    <w:rsid w:val="00A22D06"/>
    <w:rsid w:val="00A23F02"/>
    <w:rsid w:val="00A2464C"/>
    <w:rsid w:val="00A311FA"/>
    <w:rsid w:val="00A4012D"/>
    <w:rsid w:val="00A41A06"/>
    <w:rsid w:val="00A43100"/>
    <w:rsid w:val="00A4559F"/>
    <w:rsid w:val="00A478E4"/>
    <w:rsid w:val="00A5294A"/>
    <w:rsid w:val="00A54F16"/>
    <w:rsid w:val="00A60F41"/>
    <w:rsid w:val="00A60FFD"/>
    <w:rsid w:val="00A61021"/>
    <w:rsid w:val="00A64552"/>
    <w:rsid w:val="00A65C82"/>
    <w:rsid w:val="00A73029"/>
    <w:rsid w:val="00A76594"/>
    <w:rsid w:val="00A85E5F"/>
    <w:rsid w:val="00A86195"/>
    <w:rsid w:val="00A862DC"/>
    <w:rsid w:val="00A87664"/>
    <w:rsid w:val="00A901E8"/>
    <w:rsid w:val="00A90689"/>
    <w:rsid w:val="00AA0896"/>
    <w:rsid w:val="00AB1543"/>
    <w:rsid w:val="00AB7EB0"/>
    <w:rsid w:val="00AB7EBD"/>
    <w:rsid w:val="00AC1333"/>
    <w:rsid w:val="00AC1BDC"/>
    <w:rsid w:val="00AC5EB5"/>
    <w:rsid w:val="00AD0C48"/>
    <w:rsid w:val="00AE0FDC"/>
    <w:rsid w:val="00AE19B8"/>
    <w:rsid w:val="00AF1AB4"/>
    <w:rsid w:val="00AF5AC4"/>
    <w:rsid w:val="00B00E99"/>
    <w:rsid w:val="00B01338"/>
    <w:rsid w:val="00B0395C"/>
    <w:rsid w:val="00B10B5E"/>
    <w:rsid w:val="00B16CCF"/>
    <w:rsid w:val="00B2372E"/>
    <w:rsid w:val="00B23C1D"/>
    <w:rsid w:val="00B30AAC"/>
    <w:rsid w:val="00B411C7"/>
    <w:rsid w:val="00B4251A"/>
    <w:rsid w:val="00B42753"/>
    <w:rsid w:val="00B4342B"/>
    <w:rsid w:val="00B4636D"/>
    <w:rsid w:val="00B53672"/>
    <w:rsid w:val="00B57D95"/>
    <w:rsid w:val="00B61602"/>
    <w:rsid w:val="00B676F0"/>
    <w:rsid w:val="00B73FA8"/>
    <w:rsid w:val="00B74BA7"/>
    <w:rsid w:val="00B77426"/>
    <w:rsid w:val="00B8292E"/>
    <w:rsid w:val="00B83979"/>
    <w:rsid w:val="00B83C8E"/>
    <w:rsid w:val="00B95281"/>
    <w:rsid w:val="00B95490"/>
    <w:rsid w:val="00B975E8"/>
    <w:rsid w:val="00BA2C12"/>
    <w:rsid w:val="00BA52DD"/>
    <w:rsid w:val="00BB05C2"/>
    <w:rsid w:val="00BC5E73"/>
    <w:rsid w:val="00BC6BEB"/>
    <w:rsid w:val="00BD2F15"/>
    <w:rsid w:val="00BD4B2E"/>
    <w:rsid w:val="00BD5524"/>
    <w:rsid w:val="00BE6234"/>
    <w:rsid w:val="00BF7DAB"/>
    <w:rsid w:val="00C0603A"/>
    <w:rsid w:val="00C06AD4"/>
    <w:rsid w:val="00C10EEC"/>
    <w:rsid w:val="00C27B4D"/>
    <w:rsid w:val="00C312A6"/>
    <w:rsid w:val="00C40597"/>
    <w:rsid w:val="00C4242A"/>
    <w:rsid w:val="00C43DA4"/>
    <w:rsid w:val="00C52D8C"/>
    <w:rsid w:val="00C56B53"/>
    <w:rsid w:val="00C659FD"/>
    <w:rsid w:val="00C67CC6"/>
    <w:rsid w:val="00C7183D"/>
    <w:rsid w:val="00C71CE4"/>
    <w:rsid w:val="00C71E14"/>
    <w:rsid w:val="00C7336A"/>
    <w:rsid w:val="00C83247"/>
    <w:rsid w:val="00C8348C"/>
    <w:rsid w:val="00C86E34"/>
    <w:rsid w:val="00CA1D52"/>
    <w:rsid w:val="00CA2830"/>
    <w:rsid w:val="00CA661C"/>
    <w:rsid w:val="00CA7261"/>
    <w:rsid w:val="00CB0719"/>
    <w:rsid w:val="00CB11D3"/>
    <w:rsid w:val="00CB27B0"/>
    <w:rsid w:val="00CB2991"/>
    <w:rsid w:val="00CB308D"/>
    <w:rsid w:val="00CB500A"/>
    <w:rsid w:val="00CC0F1C"/>
    <w:rsid w:val="00CC1452"/>
    <w:rsid w:val="00CC3132"/>
    <w:rsid w:val="00CC3D9E"/>
    <w:rsid w:val="00CC4F82"/>
    <w:rsid w:val="00CC5F09"/>
    <w:rsid w:val="00CD0C42"/>
    <w:rsid w:val="00CD2260"/>
    <w:rsid w:val="00CD2D00"/>
    <w:rsid w:val="00CD374E"/>
    <w:rsid w:val="00D10F12"/>
    <w:rsid w:val="00D12BF7"/>
    <w:rsid w:val="00D15409"/>
    <w:rsid w:val="00D17C8E"/>
    <w:rsid w:val="00D243D4"/>
    <w:rsid w:val="00D269AE"/>
    <w:rsid w:val="00D2759F"/>
    <w:rsid w:val="00D314C4"/>
    <w:rsid w:val="00D326FF"/>
    <w:rsid w:val="00D33B80"/>
    <w:rsid w:val="00D34907"/>
    <w:rsid w:val="00D41D12"/>
    <w:rsid w:val="00D43A73"/>
    <w:rsid w:val="00D525CC"/>
    <w:rsid w:val="00D553B3"/>
    <w:rsid w:val="00D57616"/>
    <w:rsid w:val="00D61164"/>
    <w:rsid w:val="00D710BF"/>
    <w:rsid w:val="00D75F3A"/>
    <w:rsid w:val="00D76BB0"/>
    <w:rsid w:val="00D848BD"/>
    <w:rsid w:val="00D92E8F"/>
    <w:rsid w:val="00D947F7"/>
    <w:rsid w:val="00DB15B3"/>
    <w:rsid w:val="00DB510D"/>
    <w:rsid w:val="00DD2853"/>
    <w:rsid w:val="00DD5A86"/>
    <w:rsid w:val="00DD637B"/>
    <w:rsid w:val="00DD7320"/>
    <w:rsid w:val="00DE5FDF"/>
    <w:rsid w:val="00DF2B5F"/>
    <w:rsid w:val="00DF4EC0"/>
    <w:rsid w:val="00DF60C7"/>
    <w:rsid w:val="00E014F2"/>
    <w:rsid w:val="00E02AD1"/>
    <w:rsid w:val="00E04514"/>
    <w:rsid w:val="00E05E8A"/>
    <w:rsid w:val="00E14380"/>
    <w:rsid w:val="00E25CAF"/>
    <w:rsid w:val="00E26419"/>
    <w:rsid w:val="00E31FDD"/>
    <w:rsid w:val="00E32950"/>
    <w:rsid w:val="00E3322A"/>
    <w:rsid w:val="00E34C87"/>
    <w:rsid w:val="00E363C3"/>
    <w:rsid w:val="00E40C9B"/>
    <w:rsid w:val="00E425F0"/>
    <w:rsid w:val="00E4304F"/>
    <w:rsid w:val="00E60B7C"/>
    <w:rsid w:val="00E634DF"/>
    <w:rsid w:val="00E668A3"/>
    <w:rsid w:val="00E72EAD"/>
    <w:rsid w:val="00E74B49"/>
    <w:rsid w:val="00E76A4A"/>
    <w:rsid w:val="00E86246"/>
    <w:rsid w:val="00E929D8"/>
    <w:rsid w:val="00E94FB2"/>
    <w:rsid w:val="00E95025"/>
    <w:rsid w:val="00E95568"/>
    <w:rsid w:val="00EA334B"/>
    <w:rsid w:val="00EA3FBA"/>
    <w:rsid w:val="00EA460A"/>
    <w:rsid w:val="00EA5F3F"/>
    <w:rsid w:val="00EA7EDD"/>
    <w:rsid w:val="00EB067F"/>
    <w:rsid w:val="00EB2A50"/>
    <w:rsid w:val="00EB4EEB"/>
    <w:rsid w:val="00EB5921"/>
    <w:rsid w:val="00EB7B64"/>
    <w:rsid w:val="00EC4E79"/>
    <w:rsid w:val="00EC78EE"/>
    <w:rsid w:val="00EC7A0D"/>
    <w:rsid w:val="00ED0F73"/>
    <w:rsid w:val="00ED792B"/>
    <w:rsid w:val="00ED7ED7"/>
    <w:rsid w:val="00EE50BE"/>
    <w:rsid w:val="00EF6F4B"/>
    <w:rsid w:val="00F10527"/>
    <w:rsid w:val="00F1237D"/>
    <w:rsid w:val="00F14126"/>
    <w:rsid w:val="00F22F60"/>
    <w:rsid w:val="00F25DE2"/>
    <w:rsid w:val="00F26611"/>
    <w:rsid w:val="00F3197F"/>
    <w:rsid w:val="00F322B5"/>
    <w:rsid w:val="00F340E6"/>
    <w:rsid w:val="00F37618"/>
    <w:rsid w:val="00F4729D"/>
    <w:rsid w:val="00F50B4D"/>
    <w:rsid w:val="00F52A54"/>
    <w:rsid w:val="00F62439"/>
    <w:rsid w:val="00F64AB2"/>
    <w:rsid w:val="00F67884"/>
    <w:rsid w:val="00F67E43"/>
    <w:rsid w:val="00F70816"/>
    <w:rsid w:val="00F74317"/>
    <w:rsid w:val="00F838FA"/>
    <w:rsid w:val="00F842FF"/>
    <w:rsid w:val="00F93EC3"/>
    <w:rsid w:val="00F95420"/>
    <w:rsid w:val="00F95C6B"/>
    <w:rsid w:val="00F977BC"/>
    <w:rsid w:val="00FA397F"/>
    <w:rsid w:val="00FB73CF"/>
    <w:rsid w:val="00FC4C9E"/>
    <w:rsid w:val="00FC61CE"/>
    <w:rsid w:val="00FD02C0"/>
    <w:rsid w:val="00FD44C9"/>
    <w:rsid w:val="00FD67EA"/>
    <w:rsid w:val="00FE0173"/>
    <w:rsid w:val="00FE0CA0"/>
    <w:rsid w:val="00FE3FCC"/>
    <w:rsid w:val="00FE40FD"/>
    <w:rsid w:val="00FE54D3"/>
    <w:rsid w:val="00FE6A8D"/>
    <w:rsid w:val="00FF350C"/>
    <w:rsid w:val="00FF4692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6D4F9"/>
  <w15:chartTrackingRefBased/>
  <w15:docId w15:val="{535981FA-6B19-488C-B043-4053F91F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0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5">
    <w:name w:val="Grid Table 1 Light Accent 5"/>
    <w:basedOn w:val="Standardowy"/>
    <w:uiPriority w:val="46"/>
    <w:rsid w:val="00F74317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kapitzlist">
    <w:name w:val="List Paragraph"/>
    <w:basedOn w:val="Normalny"/>
    <w:uiPriority w:val="34"/>
    <w:qFormat/>
    <w:rsid w:val="001809A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424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24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24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24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242A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324F9D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42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918"/>
  </w:style>
  <w:style w:type="paragraph" w:styleId="Stopka">
    <w:name w:val="footer"/>
    <w:basedOn w:val="Normalny"/>
    <w:link w:val="StopkaZnak"/>
    <w:uiPriority w:val="99"/>
    <w:unhideWhenUsed/>
    <w:rsid w:val="00442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918"/>
  </w:style>
  <w:style w:type="character" w:styleId="Hipercze">
    <w:name w:val="Hyperlink"/>
    <w:uiPriority w:val="99"/>
    <w:unhideWhenUsed/>
    <w:rsid w:val="00461A63"/>
    <w:rPr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B0395C"/>
    <w:rPr>
      <w:i/>
      <w:iCs/>
    </w:rPr>
  </w:style>
  <w:style w:type="paragraph" w:styleId="Poprawka">
    <w:name w:val="Revision"/>
    <w:hidden/>
    <w:uiPriority w:val="99"/>
    <w:semiHidden/>
    <w:rsid w:val="00E04514"/>
    <w:pPr>
      <w:spacing w:after="0" w:line="240" w:lineRule="auto"/>
    </w:pPr>
  </w:style>
  <w:style w:type="paragraph" w:customStyle="1" w:styleId="Default">
    <w:name w:val="Default"/>
    <w:rsid w:val="000577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0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88FF0-2488-4FE2-85AA-F6A26EB6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1420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Mikołap</dc:creator>
  <cp:keywords/>
  <dc:description/>
  <cp:lastModifiedBy>Tomasz Mikołap</cp:lastModifiedBy>
  <cp:revision>4</cp:revision>
  <cp:lastPrinted>2026-01-30T11:08:00Z</cp:lastPrinted>
  <dcterms:created xsi:type="dcterms:W3CDTF">2026-03-26T09:18:00Z</dcterms:created>
  <dcterms:modified xsi:type="dcterms:W3CDTF">2026-04-01T08:01:00Z</dcterms:modified>
</cp:coreProperties>
</file>